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55" w:rsidRPr="00E52BE6" w:rsidRDefault="00F43C61" w:rsidP="00E52BE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0216BB" w:rsidRPr="00E52BE6">
        <w:rPr>
          <w:rFonts w:ascii="Times New Roman" w:hAnsi="Times New Roman"/>
          <w:b/>
          <w:sz w:val="24"/>
          <w:szCs w:val="24"/>
        </w:rPr>
        <w:t>секции «</w:t>
      </w:r>
      <w:r w:rsidR="000216BB" w:rsidRPr="00E52BE6">
        <w:rPr>
          <w:rFonts w:ascii="Times New Roman" w:hAnsi="Times New Roman"/>
          <w:b/>
          <w:i/>
          <w:sz w:val="24"/>
          <w:szCs w:val="24"/>
        </w:rPr>
        <w:t>Экология и природные ресурсы</w:t>
      </w:r>
      <w:r w:rsidR="000216BB" w:rsidRPr="00E52BE6">
        <w:rPr>
          <w:rFonts w:ascii="Times New Roman" w:hAnsi="Times New Roman"/>
          <w:b/>
          <w:sz w:val="24"/>
          <w:szCs w:val="24"/>
        </w:rPr>
        <w:t xml:space="preserve">» Российской экологической академии </w:t>
      </w:r>
      <w:r>
        <w:rPr>
          <w:rFonts w:ascii="Times New Roman" w:hAnsi="Times New Roman"/>
          <w:b/>
          <w:sz w:val="24"/>
          <w:szCs w:val="24"/>
        </w:rPr>
        <w:t>н</w:t>
      </w:r>
      <w:r w:rsidR="000216BB" w:rsidRPr="00E52BE6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20</w:t>
      </w:r>
      <w:r w:rsidR="000216BB" w:rsidRPr="00E52B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0383" w:rsidRPr="00E52BE6" w:rsidRDefault="00300383" w:rsidP="00E52BE6">
      <w:pPr>
        <w:rPr>
          <w:rFonts w:ascii="Times New Roman" w:hAnsi="Times New Roman"/>
          <w:sz w:val="24"/>
          <w:szCs w:val="24"/>
        </w:rPr>
      </w:pPr>
    </w:p>
    <w:p w:rsidR="001C7B0A" w:rsidRPr="00F43C61" w:rsidRDefault="00F43C61" w:rsidP="000608E4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C61">
        <w:rPr>
          <w:rFonts w:ascii="Times New Roman" w:hAnsi="Times New Roman"/>
          <w:sz w:val="24"/>
          <w:szCs w:val="24"/>
        </w:rPr>
        <w:t>Продолжение научно-исследовательской работы по разделам: «</w:t>
      </w:r>
      <w:r w:rsidR="001C7B0A" w:rsidRPr="00F43C61">
        <w:rPr>
          <w:rFonts w:ascii="Times New Roman" w:hAnsi="Times New Roman"/>
          <w:sz w:val="24"/>
          <w:szCs w:val="24"/>
        </w:rPr>
        <w:t>Анализ экологических последствий современного природопользования</w:t>
      </w:r>
      <w:r w:rsidRPr="00F43C61">
        <w:rPr>
          <w:rFonts w:ascii="Times New Roman" w:hAnsi="Times New Roman"/>
          <w:sz w:val="24"/>
          <w:szCs w:val="24"/>
        </w:rPr>
        <w:t>», «</w:t>
      </w:r>
      <w:r w:rsidR="00300383" w:rsidRPr="00F43C61">
        <w:rPr>
          <w:rFonts w:ascii="Times New Roman" w:hAnsi="Times New Roman"/>
          <w:sz w:val="24"/>
          <w:szCs w:val="24"/>
        </w:rPr>
        <w:t xml:space="preserve">Исследование репрезентативности системы особо охраняемых природных территорий АЗРФ в отношении </w:t>
      </w:r>
      <w:r w:rsidR="001C7B0A" w:rsidRPr="00F43C61">
        <w:rPr>
          <w:rFonts w:ascii="Times New Roman" w:hAnsi="Times New Roman"/>
          <w:sz w:val="24"/>
          <w:szCs w:val="24"/>
        </w:rPr>
        <w:t>разнообразия почв, ландшафтов  и биологических видов</w:t>
      </w:r>
      <w:r w:rsidRPr="00F43C61">
        <w:rPr>
          <w:rFonts w:ascii="Times New Roman" w:hAnsi="Times New Roman"/>
          <w:sz w:val="24"/>
          <w:szCs w:val="24"/>
        </w:rPr>
        <w:t>», «</w:t>
      </w:r>
      <w:r w:rsidR="001C7B0A" w:rsidRPr="00F43C61">
        <w:rPr>
          <w:rFonts w:ascii="Times New Roman" w:hAnsi="Times New Roman"/>
          <w:sz w:val="24"/>
          <w:szCs w:val="24"/>
        </w:rPr>
        <w:t>Популяризация достижений российских и зарубежных учёных в области экологии и природопользования</w:t>
      </w:r>
      <w:r w:rsidRPr="00F43C61">
        <w:rPr>
          <w:rFonts w:ascii="Times New Roman" w:hAnsi="Times New Roman"/>
          <w:sz w:val="24"/>
          <w:szCs w:val="24"/>
        </w:rPr>
        <w:t>»</w:t>
      </w:r>
      <w:r w:rsidR="001C7B0A" w:rsidRPr="00F43C61">
        <w:rPr>
          <w:rFonts w:ascii="Times New Roman" w:hAnsi="Times New Roman"/>
          <w:sz w:val="24"/>
          <w:szCs w:val="24"/>
        </w:rPr>
        <w:t>.</w:t>
      </w:r>
    </w:p>
    <w:p w:rsidR="00F43C61" w:rsidRPr="00F43C61" w:rsidRDefault="00F43C61" w:rsidP="000608E4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C61">
        <w:rPr>
          <w:rFonts w:ascii="Times New Roman" w:hAnsi="Times New Roman"/>
          <w:sz w:val="24"/>
          <w:szCs w:val="24"/>
        </w:rPr>
        <w:t>Планируется издание энциклопедического словаря «Экология. Глобальные природные процессы и эволюция биосферы» (М.: Изд-во МГУ, 2020).</w:t>
      </w:r>
    </w:p>
    <w:p w:rsidR="004D7196" w:rsidRPr="00F43C61" w:rsidRDefault="004D7196" w:rsidP="000608E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C61">
        <w:rPr>
          <w:rFonts w:ascii="Times New Roman" w:hAnsi="Times New Roman"/>
          <w:sz w:val="24"/>
          <w:szCs w:val="24"/>
        </w:rPr>
        <w:t>Развитие информационных средств в области экологии и природопользования.</w:t>
      </w:r>
    </w:p>
    <w:p w:rsidR="00F43C61" w:rsidRDefault="00F43C61" w:rsidP="000608E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продолжена работа по </w:t>
      </w:r>
      <w:r w:rsidR="004D7196" w:rsidRPr="00E52BE6">
        <w:rPr>
          <w:rFonts w:ascii="Times New Roman" w:hAnsi="Times New Roman"/>
          <w:sz w:val="24"/>
          <w:szCs w:val="24"/>
        </w:rPr>
        <w:t xml:space="preserve">совершенствованию содержания, структуры и информационного сопровождения бюллетеня «Использование и охрана природных ресурсов в России» и междисциплинарного научно-практического журнала «Жизнь Земли» </w:t>
      </w:r>
      <w:r>
        <w:rPr>
          <w:rFonts w:ascii="Times New Roman" w:hAnsi="Times New Roman"/>
          <w:sz w:val="24"/>
          <w:szCs w:val="24"/>
        </w:rPr>
        <w:t>с попыткой интеграции журналов в международные информационные системы.</w:t>
      </w:r>
    </w:p>
    <w:p w:rsidR="000608E4" w:rsidRDefault="000608E4" w:rsidP="000608E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проведения экспедиционных исследований в рамках проекта «Флотилия плавучих университетов» и популяризации итогов экспедиции.</w:t>
      </w:r>
    </w:p>
    <w:p w:rsidR="000608E4" w:rsidRPr="000608E4" w:rsidRDefault="000608E4" w:rsidP="000608E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участие членов секции в юбилейных мероприятиях, посвящённых 265-летию Московского государственного университета имени М.В. Ломоносова и 70-летию Музея землеведения МГУ.</w:t>
      </w:r>
    </w:p>
    <w:p w:rsidR="00F43C61" w:rsidRDefault="00F43C61" w:rsidP="000608E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4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12E38"/>
    <w:multiLevelType w:val="hybridMultilevel"/>
    <w:tmpl w:val="8C1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3"/>
    <w:rsid w:val="000216BB"/>
    <w:rsid w:val="000608E4"/>
    <w:rsid w:val="001C7B0A"/>
    <w:rsid w:val="00300383"/>
    <w:rsid w:val="00331B5A"/>
    <w:rsid w:val="0048140B"/>
    <w:rsid w:val="004A3F33"/>
    <w:rsid w:val="004D7196"/>
    <w:rsid w:val="00841655"/>
    <w:rsid w:val="00965FE7"/>
    <w:rsid w:val="00AD19CD"/>
    <w:rsid w:val="00B772A0"/>
    <w:rsid w:val="00E52BE6"/>
    <w:rsid w:val="00EA5B59"/>
    <w:rsid w:val="00F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inet</cp:lastModifiedBy>
  <cp:revision>5</cp:revision>
  <dcterms:created xsi:type="dcterms:W3CDTF">2020-02-01T07:42:00Z</dcterms:created>
  <dcterms:modified xsi:type="dcterms:W3CDTF">2020-02-02T12:09:00Z</dcterms:modified>
</cp:coreProperties>
</file>