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План основных мероприятий</w:t>
      </w:r>
      <w:r w:rsidR="00EE38D8" w:rsidRPr="00E0482E">
        <w:rPr>
          <w:rFonts w:ascii="Times New Roman" w:hAnsi="Times New Roman" w:cs="Times New Roman"/>
          <w:b/>
          <w:sz w:val="26"/>
          <w:szCs w:val="26"/>
        </w:rPr>
        <w:t xml:space="preserve"> научной секции «Экологическое воспитание и образование»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 xml:space="preserve">  Российско</w:t>
      </w:r>
      <w:r w:rsidR="00575133" w:rsidRPr="00E0482E">
        <w:rPr>
          <w:rFonts w:ascii="Times New Roman" w:hAnsi="Times New Roman" w:cs="Times New Roman"/>
          <w:b/>
          <w:sz w:val="26"/>
          <w:szCs w:val="26"/>
        </w:rPr>
        <w:t>й экологической  академии на 202</w:t>
      </w:r>
      <w:r w:rsidR="00956CC1">
        <w:rPr>
          <w:rFonts w:ascii="Times New Roman" w:hAnsi="Times New Roman" w:cs="Times New Roman"/>
          <w:b/>
          <w:sz w:val="26"/>
          <w:szCs w:val="26"/>
        </w:rPr>
        <w:t>1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34830" w:rsidRDefault="00D34830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830" w:rsidRPr="00E0482E" w:rsidRDefault="00D34830" w:rsidP="00E0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Участие в мероприятиях, проводимых органами государственной власти, общественными организациями и научными учреждениями</w:t>
      </w:r>
    </w:p>
    <w:tbl>
      <w:tblPr>
        <w:tblStyle w:val="a3"/>
        <w:tblW w:w="5070" w:type="pct"/>
        <w:tblLook w:val="04A0"/>
      </w:tblPr>
      <w:tblGrid>
        <w:gridCol w:w="662"/>
        <w:gridCol w:w="4635"/>
        <w:gridCol w:w="2044"/>
        <w:gridCol w:w="3040"/>
        <w:gridCol w:w="4612"/>
      </w:tblGrid>
      <w:tr w:rsidR="00D17D20" w:rsidTr="00722CD5">
        <w:trPr>
          <w:cantSplit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2C2E49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F16A68" w:rsidTr="001D59B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E0482E" w:rsidRDefault="00F16A68" w:rsidP="00733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2E">
              <w:rPr>
                <w:rFonts w:ascii="Times New Roman" w:hAnsi="Times New Roman"/>
                <w:b/>
                <w:sz w:val="26"/>
                <w:szCs w:val="26"/>
              </w:rPr>
              <w:t>Участие в Международных и Всероссийских научных конференциях</w:t>
            </w: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8" w:rsidRPr="00546038" w:rsidRDefault="00546038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546038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proofErr w:type="gramStart"/>
            <w:r w:rsidRPr="00546038">
              <w:rPr>
                <w:rStyle w:val="s1"/>
                <w:bCs/>
                <w:sz w:val="26"/>
                <w:szCs w:val="26"/>
              </w:rPr>
              <w:t>ХХ</w:t>
            </w:r>
            <w:proofErr w:type="gramEnd"/>
            <w:r w:rsidRPr="00546038">
              <w:rPr>
                <w:rStyle w:val="s1"/>
                <w:bCs/>
                <w:sz w:val="26"/>
                <w:szCs w:val="26"/>
                <w:lang w:val="en-US"/>
              </w:rPr>
              <w:t>VIII</w:t>
            </w:r>
            <w:r w:rsidRPr="00546038">
              <w:rPr>
                <w:rStyle w:val="s1"/>
                <w:bCs/>
                <w:sz w:val="26"/>
                <w:szCs w:val="26"/>
              </w:rPr>
              <w:t xml:space="preserve"> заседания Всероссийского междисциплинарного семинара - международной конференции Геологического и Географического факультетов МГУ  </w:t>
            </w:r>
          </w:p>
          <w:p w:rsidR="00546038" w:rsidRPr="00546038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 w:rsidRPr="00546038">
              <w:rPr>
                <w:rStyle w:val="s1"/>
                <w:bCs/>
                <w:sz w:val="26"/>
                <w:szCs w:val="26"/>
              </w:rPr>
              <w:t>«</w:t>
            </w:r>
            <w:r w:rsidRPr="00546038">
              <w:rPr>
                <w:rStyle w:val="s1"/>
                <w:bCs/>
                <w:caps/>
                <w:sz w:val="26"/>
                <w:szCs w:val="26"/>
              </w:rPr>
              <w:t>Система Планета Земля</w:t>
            </w:r>
            <w:r w:rsidRPr="00546038">
              <w:rPr>
                <w:rStyle w:val="s1"/>
                <w:bCs/>
                <w:sz w:val="26"/>
                <w:szCs w:val="26"/>
              </w:rPr>
              <w:t>»</w:t>
            </w:r>
          </w:p>
          <w:p w:rsidR="00546038" w:rsidRPr="00546038" w:rsidRDefault="00546038" w:rsidP="008F6AC3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8" w:rsidRPr="00546038" w:rsidRDefault="00546038" w:rsidP="00546038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546038">
              <w:rPr>
                <w:rStyle w:val="s1"/>
                <w:bCs/>
              </w:rPr>
              <w:t>31 января 202</w:t>
            </w:r>
            <w:r w:rsidR="00B61D15">
              <w:rPr>
                <w:rStyle w:val="s1"/>
                <w:bCs/>
              </w:rPr>
              <w:t>1</w:t>
            </w:r>
            <w:r w:rsidRPr="00546038">
              <w:rPr>
                <w:rStyle w:val="s1"/>
                <w:bCs/>
              </w:rPr>
              <w:t xml:space="preserve"> г. </w:t>
            </w:r>
          </w:p>
          <w:p w:rsidR="00546038" w:rsidRPr="00546038" w:rsidRDefault="00546038" w:rsidP="00546038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546038">
              <w:rPr>
                <w:rStyle w:val="s1"/>
                <w:bCs/>
              </w:rPr>
              <w:t>ГЗ МГУ. Ауд. 1807</w:t>
            </w:r>
          </w:p>
          <w:p w:rsidR="00546038" w:rsidRPr="00546038" w:rsidRDefault="00546038" w:rsidP="008A0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546038" w:rsidRDefault="005D0873" w:rsidP="005D08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</w:t>
            </w:r>
            <w:r w:rsidR="00546038" w:rsidRPr="00546038">
              <w:rPr>
                <w:rFonts w:ascii="Times New Roman" w:hAnsi="Times New Roman" w:cs="Times New Roman"/>
                <w:sz w:val="26"/>
                <w:szCs w:val="26"/>
              </w:rPr>
              <w:t>лавном здании МГУ</w:t>
            </w:r>
            <w:r w:rsidR="00546038" w:rsidRPr="00546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46038" w:rsidRPr="0054603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Геологический ф-т МГУ; Географический ф-т МГУ; Московское общество испытателей природы секции «Дегазация Земли» и «Петрографии»; РГО «Гармония строения Земли и планет»; журнал «Пространство и Время»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F7349F" w:rsidRDefault="00546038" w:rsidP="005460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3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Ю.М. Гришаева, МГОУ; </w:t>
            </w:r>
          </w:p>
          <w:p w:rsidR="004D795C" w:rsidRPr="00F7349F" w:rsidRDefault="004D795C" w:rsidP="004D795C">
            <w:pPr>
              <w:pStyle w:val="p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349F">
              <w:rPr>
                <w:sz w:val="26"/>
                <w:szCs w:val="26"/>
              </w:rPr>
              <w:t>«</w:t>
            </w:r>
            <w:proofErr w:type="spellStart"/>
            <w:r w:rsidRPr="00F7349F">
              <w:rPr>
                <w:sz w:val="26"/>
                <w:szCs w:val="26"/>
              </w:rPr>
              <w:t>Социосфера</w:t>
            </w:r>
            <w:proofErr w:type="spellEnd"/>
            <w:r w:rsidRPr="00F7349F">
              <w:rPr>
                <w:sz w:val="26"/>
                <w:szCs w:val="26"/>
              </w:rPr>
              <w:t>»</w:t>
            </w:r>
          </w:p>
          <w:p w:rsidR="004D795C" w:rsidRPr="00F7349F" w:rsidRDefault="004D795C" w:rsidP="004D795C">
            <w:pPr>
              <w:pStyle w:val="p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349F">
              <w:rPr>
                <w:caps/>
                <w:color w:val="333333"/>
                <w:sz w:val="26"/>
                <w:szCs w:val="26"/>
              </w:rPr>
              <w:t>О роли идей академика Н.Н. Моисеева в становлении эколого-образовательного дискурса</w:t>
            </w:r>
          </w:p>
          <w:p w:rsidR="004D795C" w:rsidRPr="00F7349F" w:rsidRDefault="004D795C" w:rsidP="0054603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7349F">
              <w:rPr>
                <w:rFonts w:ascii="Times New Roman" w:hAnsi="Times New Roman"/>
                <w:sz w:val="26"/>
                <w:szCs w:val="26"/>
              </w:rPr>
              <w:t>Трифонова</w:t>
            </w:r>
            <w:r w:rsidR="00D17D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349F">
              <w:rPr>
                <w:rFonts w:ascii="Times New Roman" w:hAnsi="Times New Roman"/>
                <w:sz w:val="26"/>
                <w:szCs w:val="26"/>
              </w:rPr>
              <w:t xml:space="preserve">Татьяна Анатольевна, </w:t>
            </w:r>
            <w:proofErr w:type="spellStart"/>
            <w:r w:rsidRPr="00F7349F">
              <w:rPr>
                <w:rFonts w:ascii="Times New Roman" w:hAnsi="Times New Roman"/>
                <w:sz w:val="26"/>
                <w:szCs w:val="26"/>
              </w:rPr>
              <w:t>д</w:t>
            </w:r>
            <w:r w:rsidR="00D17D20">
              <w:rPr>
                <w:rFonts w:ascii="Times New Roman" w:hAnsi="Times New Roman"/>
                <w:sz w:val="26"/>
                <w:szCs w:val="26"/>
              </w:rPr>
              <w:t>.</w:t>
            </w:r>
            <w:r w:rsidRPr="00F7349F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Start"/>
            <w:r w:rsidR="00D17D20">
              <w:rPr>
                <w:rFonts w:ascii="Times New Roman" w:hAnsi="Times New Roman"/>
                <w:sz w:val="26"/>
                <w:szCs w:val="26"/>
              </w:rPr>
              <w:t>.</w:t>
            </w:r>
            <w:r w:rsidRPr="00F7349F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proofErr w:type="gramEnd"/>
            <w:r w:rsidRPr="00F734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7349F">
              <w:rPr>
                <w:rFonts w:ascii="Times New Roman" w:hAnsi="Times New Roman"/>
                <w:sz w:val="26"/>
                <w:szCs w:val="26"/>
              </w:rPr>
              <w:t>поф</w:t>
            </w:r>
            <w:proofErr w:type="spellEnd"/>
            <w:r w:rsidRPr="00F7349F">
              <w:rPr>
                <w:rFonts w:ascii="Times New Roman" w:hAnsi="Times New Roman"/>
                <w:sz w:val="26"/>
                <w:szCs w:val="26"/>
              </w:rPr>
              <w:t>., ф-т Почвоведения МГУ имени М.В.Ломоносова</w:t>
            </w:r>
          </w:p>
          <w:p w:rsidR="00546038" w:rsidRPr="00546038" w:rsidRDefault="004D795C" w:rsidP="00B61D1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349F">
              <w:rPr>
                <w:rFonts w:ascii="Times New Roman" w:hAnsi="Times New Roman"/>
                <w:caps/>
                <w:color w:val="333333"/>
                <w:sz w:val="26"/>
                <w:szCs w:val="26"/>
              </w:rPr>
              <w:t>Роль бассейнового подхода в развитии комплексных исследований природно-антропогенных геосистем</w:t>
            </w:r>
          </w:p>
        </w:tc>
      </w:tr>
      <w:tr w:rsidR="000A0F5B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5B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5B" w:rsidRPr="00BC4613" w:rsidRDefault="00BC4613" w:rsidP="00BC4613">
            <w:pPr>
              <w:spacing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A0F5B"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роект по изучению миграции диких животных</w:t>
            </w: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Рабочая </w:t>
            </w:r>
            <w:proofErr w:type="gramStart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</w:t>
            </w:r>
            <w:proofErr w:type="gramEnd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посвященная сотрудничеству между МОО "Природоохранный союз" и МОО "</w:t>
            </w:r>
            <w:proofErr w:type="spellStart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ЛОиР</w:t>
            </w:r>
            <w:proofErr w:type="spellEnd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B" w:rsidRPr="00BC4613" w:rsidRDefault="00BC4613" w:rsidP="00B7411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C4613">
              <w:rPr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3" w:rsidRPr="00BC4613" w:rsidRDefault="00BC4613" w:rsidP="00BC4613">
            <w:pPr>
              <w:shd w:val="clear" w:color="auto" w:fill="FFFFFF"/>
              <w:spacing w:after="29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Межрегиональная общественная организация "Ленинградское общество охотников и рыболовов".</w:t>
            </w:r>
          </w:p>
          <w:p w:rsidR="000A0F5B" w:rsidRPr="00BC4613" w:rsidRDefault="000A0F5B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3" w:rsidRPr="00BC4613" w:rsidRDefault="00BC4613" w:rsidP="00B33B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 w:rsidRPr="00BC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С-П</w:t>
            </w:r>
            <w:proofErr w:type="gramEnd"/>
            <w:r w:rsidRPr="00BC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регионального отделения РЭА д.б.н. проф. </w:t>
            </w:r>
            <w:proofErr w:type="spellStart"/>
            <w:r w:rsidRPr="00BC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Тарбаева</w:t>
            </w:r>
            <w:proofErr w:type="spellEnd"/>
            <w:r w:rsidRPr="00BC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750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Ирхина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A0F5B" w:rsidRPr="00BC4613" w:rsidRDefault="00BC4613" w:rsidP="00BC46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равления </w:t>
            </w:r>
            <w:proofErr w:type="spellStart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Шацилло</w:t>
            </w:r>
            <w:proofErr w:type="spellEnd"/>
            <w:r w:rsidRPr="00BC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Геннадий Карлович,  заместитель председателя Бородулин Вадим Александрович</w:t>
            </w:r>
          </w:p>
        </w:tc>
      </w:tr>
      <w:tr w:rsidR="00D17D20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B7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7" w:rsidRPr="00366B66" w:rsidRDefault="00B33BB7" w:rsidP="00366B6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9012C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конкурс «Календарь ЦУР. Сохранение природного и культурного наследия»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7" w:rsidRDefault="00B33BB7" w:rsidP="00B7411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29012C">
              <w:rPr>
                <w:color w:val="000000"/>
                <w:sz w:val="26"/>
                <w:szCs w:val="26"/>
              </w:rPr>
              <w:t>Февраль-июнь 202</w:t>
            </w:r>
            <w:r w:rsidR="00B7411B">
              <w:rPr>
                <w:color w:val="000000"/>
                <w:sz w:val="26"/>
                <w:szCs w:val="26"/>
              </w:rPr>
              <w:t>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7" w:rsidRDefault="00F8606E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F8606E" w:rsidRPr="00E83045" w:rsidRDefault="00F8606E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6E" w:rsidRDefault="00F8606E" w:rsidP="00B33BB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8606E" w:rsidRDefault="00F8606E" w:rsidP="00B33BB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B33BB7" w:rsidRPr="003761D2" w:rsidRDefault="00B33BB7" w:rsidP="00B33BB7">
            <w:pPr>
              <w:rPr>
                <w:rFonts w:ascii="Times New Roman" w:hAnsi="Times New Roman"/>
                <w:color w:val="000000"/>
              </w:rPr>
            </w:pPr>
            <w:r w:rsidRPr="003761D2">
              <w:rPr>
                <w:rFonts w:ascii="Times New Roman" w:hAnsi="Times New Roman"/>
                <w:color w:val="000000"/>
              </w:rPr>
              <w:t>Межрегиональное партнерство «Учимся жить устойчиво в глобальном мире: Экология. Здоровье. Безопасность!»</w:t>
            </w:r>
          </w:p>
          <w:p w:rsidR="00B33BB7" w:rsidRPr="00E83045" w:rsidRDefault="00B33BB7" w:rsidP="00F915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61D2">
              <w:rPr>
                <w:rFonts w:ascii="Times New Roman" w:hAnsi="Times New Roman"/>
                <w:color w:val="000000"/>
              </w:rPr>
              <w:t>Общественный совет базовой организации государств-участников СНГ по экологическому образованию</w:t>
            </w:r>
          </w:p>
        </w:tc>
      </w:tr>
      <w:tr w:rsidR="00964F02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02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02" w:rsidRPr="00964F02" w:rsidRDefault="00964F02" w:rsidP="00964F02">
            <w:pPr>
              <w:shd w:val="clear" w:color="auto" w:fill="FFFFFF"/>
              <w:spacing w:after="36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964F02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Проект по разработке научно-практических рекомендаций по предотвращению ДТП с лосями на дорогах</w:t>
            </w:r>
          </w:p>
          <w:p w:rsidR="00964F02" w:rsidRPr="0029012C" w:rsidRDefault="00964F02" w:rsidP="00366B66">
            <w:pPr>
              <w:spacing w:line="21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02" w:rsidRPr="0029012C" w:rsidRDefault="00D17D20" w:rsidP="000A0F5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9012C">
              <w:rPr>
                <w:color w:val="000000"/>
                <w:sz w:val="26"/>
                <w:szCs w:val="26"/>
              </w:rPr>
              <w:t>Февраль-</w:t>
            </w:r>
            <w:r w:rsidR="000A0F5B">
              <w:rPr>
                <w:color w:val="000000"/>
                <w:sz w:val="26"/>
                <w:szCs w:val="26"/>
              </w:rPr>
              <w:t>декабрь</w:t>
            </w:r>
            <w:r w:rsidRPr="0029012C">
              <w:rPr>
                <w:color w:val="000000"/>
                <w:sz w:val="26"/>
                <w:szCs w:val="26"/>
              </w:rPr>
              <w:t xml:space="preserve"> 202</w:t>
            </w:r>
            <w:r>
              <w:rPr>
                <w:color w:val="000000"/>
                <w:sz w:val="26"/>
                <w:szCs w:val="26"/>
              </w:rPr>
              <w:t>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02" w:rsidRPr="00D17D20" w:rsidRDefault="00D17D20" w:rsidP="00964F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МОО «Природоохранительный союз» </w:t>
            </w:r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Ленинградская область</w:t>
            </w:r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Всеволожский район</w:t>
            </w:r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пос. им. Морозова</w:t>
            </w:r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ул. </w:t>
            </w:r>
            <w:proofErr w:type="spellStart"/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Хесина</w:t>
            </w:r>
            <w:proofErr w:type="spellEnd"/>
            <w:r w:rsidR="00964F02" w:rsidRPr="00D17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5</w:t>
            </w:r>
          </w:p>
          <w:p w:rsidR="00964F02" w:rsidRDefault="00964F02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02" w:rsidRDefault="00D17D20" w:rsidP="00B33BB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С-П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регионального отделения РЭА д.б.н. проф.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В.М. </w:t>
            </w:r>
          </w:p>
        </w:tc>
      </w:tr>
      <w:tr w:rsidR="00D17D20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D2" w:rsidRPr="00DB3B90" w:rsidRDefault="000D118D" w:rsidP="00722C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Всероссийская научно-практическая конференция «На пути к безопасной, здоровой и экологической школе</w:t>
            </w:r>
            <w:proofErr w:type="gramStart"/>
            <w:r w:rsidRPr="00DB3B90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DB3B90">
              <w:rPr>
                <w:rFonts w:ascii="Times New Roman" w:hAnsi="Times New Roman"/>
                <w:sz w:val="26"/>
                <w:szCs w:val="26"/>
              </w:rPr>
              <w:t xml:space="preserve"> проблема качества образовательной среды»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DB3B90" w:rsidRDefault="003761D2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22-26 марта 2021г.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DB3B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Он-лайн</w:t>
            </w:r>
            <w:proofErr w:type="spellEnd"/>
            <w:r w:rsidRPr="00DB3B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формат, Санкт-Петербургская академия </w:t>
            </w:r>
            <w:proofErr w:type="spellStart"/>
            <w:r w:rsidRPr="00DB3B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постдипломного</w:t>
            </w:r>
            <w:proofErr w:type="spellEnd"/>
            <w:r w:rsidRPr="00DB3B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педагогического образования (СПб АППО)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Кафедра педагогики окружающей среды, безопасности и здоровья человека СПб АППО, Алексеев С.В.</w:t>
            </w:r>
          </w:p>
        </w:tc>
      </w:tr>
      <w:tr w:rsidR="00D17D20" w:rsidTr="00DB3B90">
        <w:trPr>
          <w:trHeight w:val="18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D2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Научно-практическая конференция «Формирование экологической культуры обучающихся» (в рамках Всероссийской просветительской акции «Экологический диктант») 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DB3B90" w:rsidRDefault="003761D2" w:rsidP="00415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30 марта 2021г.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B3B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СПб АППО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2" w:rsidRPr="00DB3B90" w:rsidRDefault="003761D2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DB3B90">
              <w:rPr>
                <w:rFonts w:ascii="Times New Roman" w:hAnsi="Times New Roman"/>
                <w:sz w:val="26"/>
                <w:szCs w:val="26"/>
              </w:rPr>
              <w:t>Алексеев С.В., Гущина Э.В. и др.</w:t>
            </w:r>
          </w:p>
        </w:tc>
      </w:tr>
      <w:tr w:rsidR="00D17D20" w:rsidTr="00C84BE2">
        <w:trPr>
          <w:trHeight w:val="60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5" w:rsidRPr="00546038" w:rsidRDefault="000D118D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66" w:rsidRPr="00366B66" w:rsidRDefault="00366B66" w:rsidP="00366B6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66B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Международной научно-практической конференции</w:t>
            </w:r>
          </w:p>
          <w:p w:rsidR="00366B66" w:rsidRPr="00366B66" w:rsidRDefault="00366B66" w:rsidP="00366B6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66B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«Образование – 2030. Дорожная карта»</w:t>
            </w:r>
          </w:p>
          <w:p w:rsidR="006937C5" w:rsidRPr="00546038" w:rsidRDefault="006937C5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5" w:rsidRPr="00546038" w:rsidRDefault="00366B66" w:rsidP="006937C5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14 апреля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5" w:rsidRDefault="005D1F75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30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E830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онлайн</w:t>
            </w:r>
            <w:proofErr w:type="spellEnd"/>
            <w:r w:rsidRPr="00E830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формате</w:t>
            </w:r>
            <w:r w:rsidRPr="00E830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адрес конференции </w:t>
            </w:r>
            <w:hyperlink r:id="rId8" w:history="1">
              <w:r w:rsidRPr="00E83045">
                <w:rPr>
                  <w:rFonts w:ascii="Times New Roman" w:eastAsia="Calibri" w:hAnsi="Times New Roman" w:cs="Times New Roman"/>
                  <w:sz w:val="26"/>
                  <w:szCs w:val="26"/>
                </w:rPr>
                <w:t>obrazovanie2030@</w:t>
              </w:r>
              <w:r w:rsidRPr="00E83045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83045">
                <w:rPr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83045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830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</w:t>
            </w:r>
            <w:proofErr w:type="gramStart"/>
            <w:r w:rsidRPr="00E83045">
              <w:rPr>
                <w:rFonts w:ascii="Times New Roman" w:eastAsia="Calibri" w:hAnsi="Times New Roman" w:cs="Times New Roman"/>
                <w:sz w:val="26"/>
                <w:szCs w:val="26"/>
              </w:rPr>
              <w:t>кст ст</w:t>
            </w:r>
            <w:proofErr w:type="gramEnd"/>
            <w:r w:rsidRPr="00E83045">
              <w:rPr>
                <w:rFonts w:ascii="Times New Roman" w:eastAsia="Calibri" w:hAnsi="Times New Roman" w:cs="Times New Roman"/>
                <w:sz w:val="26"/>
                <w:szCs w:val="26"/>
              </w:rPr>
              <w:t>атьи</w:t>
            </w:r>
          </w:p>
          <w:p w:rsidR="00F9157F" w:rsidRDefault="00F9157F" w:rsidP="00F9157F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государственный экологический институт им. А.Д. Сахарова, филиал БГУ</w:t>
            </w:r>
          </w:p>
          <w:p w:rsidR="00F9157F" w:rsidRDefault="00F9157F" w:rsidP="00F9157F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Минск</w:t>
            </w:r>
          </w:p>
          <w:p w:rsidR="00F9157F" w:rsidRPr="00E83045" w:rsidRDefault="00F9157F" w:rsidP="00F9157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Долгобродская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 23,корп.1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59" w:rsidRPr="00F7349F" w:rsidRDefault="00A10B59" w:rsidP="00A10B5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A10B59" w:rsidRPr="00F7349F" w:rsidRDefault="00A10B59" w:rsidP="00A10B5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E83045" w:rsidRPr="00F7349F" w:rsidRDefault="00E83045" w:rsidP="00E83045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Общественный совет базовой организации государств-участников СНГ </w:t>
            </w:r>
          </w:p>
          <w:p w:rsidR="00E83045" w:rsidRPr="00F7349F" w:rsidRDefault="00E83045" w:rsidP="00E83045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 экологическому образованию (Беларусь)</w:t>
            </w:r>
          </w:p>
          <w:p w:rsidR="00E83045" w:rsidRPr="00F7349F" w:rsidRDefault="00E83045" w:rsidP="00E83045">
            <w:pPr>
              <w:rPr>
                <w:bCs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Кафедра ЮНЕСКО по проблемам больших городов Факультета глобальных процессов МГУ им М.В. Ломоносова, ее сетевая секция «Экологическое образование для устойчивого развития в глобальном мире»;</w:t>
            </w:r>
          </w:p>
          <w:p w:rsidR="00E83045" w:rsidRPr="00F7349F" w:rsidRDefault="00E83045" w:rsidP="00E83045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Научный совет по проблемам экологического образования РАО (Россия)</w:t>
            </w:r>
          </w:p>
          <w:p w:rsidR="00F7349F" w:rsidRPr="00F7349F" w:rsidRDefault="00E83045" w:rsidP="001D59B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Евразийский национальный университет имени Л.Н.Гумилева</w:t>
            </w:r>
          </w:p>
        </w:tc>
      </w:tr>
      <w:tr w:rsidR="00D17D20" w:rsidTr="005C670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6A" w:rsidRDefault="000D118D" w:rsidP="00733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A" w:rsidRPr="00653C5D" w:rsidRDefault="008E3482" w:rsidP="005C6706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Международная </w:t>
            </w:r>
            <w:r w:rsidR="00E4356A" w:rsidRPr="00653C5D">
              <w:rPr>
                <w:bCs/>
                <w:sz w:val="26"/>
                <w:szCs w:val="26"/>
              </w:rPr>
              <w:t xml:space="preserve">научно-практическая конференция </w:t>
            </w:r>
            <w:r w:rsidRPr="00653C5D">
              <w:rPr>
                <w:bCs/>
                <w:sz w:val="26"/>
                <w:szCs w:val="26"/>
              </w:rPr>
              <w:t>«География: развитие науки и образования»</w:t>
            </w:r>
            <w:r w:rsidR="00E4356A" w:rsidRPr="00653C5D">
              <w:rPr>
                <w:bCs/>
                <w:sz w:val="26"/>
                <w:szCs w:val="26"/>
              </w:rPr>
              <w:t xml:space="preserve"> </w:t>
            </w:r>
            <w:r w:rsidR="00E4356A" w:rsidRPr="00653C5D">
              <w:rPr>
                <w:bCs/>
                <w:iCs/>
                <w:sz w:val="26"/>
                <w:szCs w:val="26"/>
              </w:rPr>
              <w:t>LXXI</w:t>
            </w:r>
            <w:r>
              <w:rPr>
                <w:bCs/>
                <w:iCs/>
                <w:sz w:val="26"/>
                <w:szCs w:val="26"/>
                <w:lang w:val="en-US"/>
              </w:rPr>
              <w:t>V</w:t>
            </w:r>
            <w:r w:rsidR="00E4356A" w:rsidRPr="00653C5D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E4356A" w:rsidRPr="00653C5D">
              <w:rPr>
                <w:bCs/>
                <w:iCs/>
                <w:sz w:val="26"/>
                <w:szCs w:val="26"/>
              </w:rPr>
              <w:t>Герценовские</w:t>
            </w:r>
            <w:proofErr w:type="spellEnd"/>
            <w:r w:rsidR="00E4356A" w:rsidRPr="00653C5D">
              <w:rPr>
                <w:bCs/>
                <w:iCs/>
                <w:sz w:val="26"/>
                <w:szCs w:val="26"/>
              </w:rPr>
              <w:t xml:space="preserve"> чтения</w:t>
            </w:r>
            <w:r w:rsidR="00E4356A" w:rsidRPr="00653C5D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E4356A" w:rsidRDefault="00E4356A" w:rsidP="005C67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A" w:rsidRPr="00653C5D" w:rsidRDefault="00E4356A" w:rsidP="008E3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36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E348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923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2</w:t>
            </w:r>
            <w:r w:rsidR="008E348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апреля 202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</w:t>
            </w:r>
            <w:r w:rsidR="008E34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A" w:rsidRDefault="00E4356A" w:rsidP="007334A6">
            <w:pPr>
              <w:rPr>
                <w:sz w:val="28"/>
                <w:szCs w:val="28"/>
              </w:rPr>
            </w:pPr>
            <w:r w:rsidRPr="00653C5D">
              <w:rPr>
                <w:rFonts w:ascii="Constantia" w:hAnsi="Constantia" w:cs="Constantia"/>
                <w:color w:val="000000"/>
                <w:sz w:val="24"/>
                <w:szCs w:val="24"/>
              </w:rPr>
              <w:t xml:space="preserve"> 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факультет географии РГПУ им. А.И. Герцена.</w:t>
            </w:r>
            <w:r>
              <w:rPr>
                <w:sz w:val="28"/>
                <w:szCs w:val="28"/>
              </w:rPr>
              <w:t xml:space="preserve"> </w:t>
            </w:r>
          </w:p>
          <w:p w:rsidR="00E4356A" w:rsidRDefault="00E4356A" w:rsidP="00733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5D">
              <w:rPr>
                <w:rFonts w:ascii="Times New Roman" w:hAnsi="Times New Roman" w:cs="Times New Roman"/>
                <w:sz w:val="26"/>
                <w:szCs w:val="26"/>
              </w:rPr>
              <w:t>Санкт-Петербург, Набережная реки Мойки, д. 48,</w:t>
            </w:r>
            <w:r w:rsidR="00F0644B">
              <w:rPr>
                <w:rFonts w:ascii="Times New Roman" w:hAnsi="Times New Roman" w:cs="Times New Roman"/>
                <w:sz w:val="26"/>
                <w:szCs w:val="26"/>
              </w:rPr>
              <w:t xml:space="preserve"> РГПУ им</w:t>
            </w:r>
            <w:proofErr w:type="gramStart"/>
            <w:r w:rsidR="00F0644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F0644B">
              <w:rPr>
                <w:rFonts w:ascii="Times New Roman" w:hAnsi="Times New Roman" w:cs="Times New Roman"/>
                <w:sz w:val="26"/>
                <w:szCs w:val="26"/>
              </w:rPr>
              <w:t>ерцена А.И., корп. 12, факультет географии</w:t>
            </w:r>
          </w:p>
          <w:p w:rsidR="005C6706" w:rsidRDefault="005C6706" w:rsidP="007334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706" w:rsidRPr="00653C5D" w:rsidRDefault="005C6706" w:rsidP="007334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A" w:rsidRDefault="00E4356A" w:rsidP="007334A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E4356A" w:rsidRPr="00E0482E" w:rsidRDefault="00E4356A" w:rsidP="00B74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 w:rsidR="008E348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6A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A6" w:rsidRPr="007334A6" w:rsidRDefault="007334A6" w:rsidP="007334A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3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международная научно-практическая конференция</w:t>
            </w:r>
          </w:p>
          <w:p w:rsidR="007334A6" w:rsidRPr="007334A6" w:rsidRDefault="007334A6" w:rsidP="0073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«АКТУАЛЬНЫЕ ПРОБЛЕМЫ ЭКОЛОГИИ И ПРИРОДОПОЛЬЗОВАНИЯ»</w:t>
            </w:r>
          </w:p>
          <w:p w:rsidR="00E4356A" w:rsidRPr="00366B66" w:rsidRDefault="00E4356A" w:rsidP="00366B6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A6" w:rsidRPr="007334A6" w:rsidRDefault="007334A6" w:rsidP="007334A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22-24 апреля</w:t>
            </w:r>
            <w:r w:rsidRPr="0073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E4356A" w:rsidRDefault="00E4356A" w:rsidP="007334A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A" w:rsidRDefault="007334A6" w:rsidP="007334A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7334A6">
              <w:rPr>
                <w:rFonts w:ascii="Times New Roman" w:hAnsi="Times New Roman" w:cs="Times New Roman"/>
                <w:sz w:val="26"/>
                <w:szCs w:val="26"/>
              </w:rPr>
              <w:t>кологическ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334A6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РУДН</w:t>
            </w:r>
          </w:p>
          <w:p w:rsidR="007334A6" w:rsidRPr="007334A6" w:rsidRDefault="007334A6" w:rsidP="00733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</w:t>
            </w:r>
            <w:r w:rsidR="00FA2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34A6">
              <w:rPr>
                <w:rFonts w:ascii="Times New Roman" w:hAnsi="Times New Roman" w:cs="Times New Roman"/>
                <w:sz w:val="26"/>
                <w:szCs w:val="26"/>
              </w:rPr>
              <w:t>Подольское шоссе, д.8 к.5</w:t>
            </w:r>
          </w:p>
          <w:p w:rsidR="007334A6" w:rsidRPr="007334A6" w:rsidRDefault="007334A6" w:rsidP="007334A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A6" w:rsidRDefault="007334A6" w:rsidP="007334A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E4356A" w:rsidRPr="00E83045" w:rsidRDefault="007334A6" w:rsidP="00B741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Tr="00722CD5">
        <w:trPr>
          <w:trHeight w:val="80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8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E8" w:rsidRPr="00366B66" w:rsidRDefault="002128C4" w:rsidP="00366B66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Международная конференция «Дорожная карта – 2030:непрерывное зеленое образование в странах СНГ»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8" w:rsidRDefault="00B7411B" w:rsidP="006937C5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а</w:t>
            </w:r>
            <w:r w:rsidR="006C50E8">
              <w:rPr>
                <w:rStyle w:val="s1"/>
                <w:bCs/>
              </w:rPr>
              <w:t>прель</w:t>
            </w:r>
          </w:p>
          <w:p w:rsidR="00B7411B" w:rsidRDefault="00B7411B" w:rsidP="006937C5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2021г.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E8" w:rsidRDefault="00A10B59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государственный экологический институт им. А.Д. Сахарова, филиал БГУ</w:t>
            </w:r>
          </w:p>
          <w:p w:rsidR="00F67E69" w:rsidRDefault="00F67E69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Минск</w:t>
            </w:r>
          </w:p>
          <w:p w:rsidR="00A10B59" w:rsidRPr="00E83045" w:rsidRDefault="00F67E69" w:rsidP="00E0482E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Долгобродская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 23,корп.1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59" w:rsidRDefault="00A10B59" w:rsidP="00A10B5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A10B59" w:rsidRDefault="00A10B59" w:rsidP="00A10B5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6C50E8" w:rsidRDefault="006C50E8" w:rsidP="00E830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Евразийский национальный университет имени Л.Н.Гумилева</w:t>
            </w:r>
          </w:p>
          <w:p w:rsidR="000511C7" w:rsidRDefault="006C50E8" w:rsidP="000511C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Научный совет по проблемам экологического образования РАО (Россия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Общественный совет</w:t>
            </w:r>
          </w:p>
          <w:p w:rsidR="005C6706" w:rsidRDefault="005C6706" w:rsidP="000511C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6706" w:rsidRPr="00E83045" w:rsidRDefault="005C6706" w:rsidP="000511C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D20" w:rsidTr="00722CD5">
        <w:trPr>
          <w:trHeight w:val="23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0D118D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8D10E8" w:rsidRDefault="008D10E8" w:rsidP="007534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Всероссийский конкурс «Лучший </w:t>
            </w:r>
            <w:proofErr w:type="spellStart"/>
            <w:r w:rsidRPr="008D10E8">
              <w:rPr>
                <w:rFonts w:ascii="Times New Roman" w:hAnsi="Times New Roman"/>
                <w:color w:val="000000"/>
                <w:sz w:val="26"/>
                <w:szCs w:val="26"/>
              </w:rPr>
              <w:t>эковолонтерский</w:t>
            </w:r>
            <w:proofErr w:type="spellEnd"/>
            <w:r w:rsidRPr="008D1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отряд»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8D10E8" w:rsidRDefault="00B7411B" w:rsidP="00B7411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color w:val="000000"/>
                <w:sz w:val="26"/>
                <w:szCs w:val="26"/>
              </w:rPr>
              <w:t>-с</w:t>
            </w:r>
            <w:proofErr w:type="gramEnd"/>
            <w:r>
              <w:rPr>
                <w:color w:val="000000"/>
                <w:sz w:val="26"/>
                <w:szCs w:val="26"/>
              </w:rPr>
              <w:t>ентябрь</w:t>
            </w:r>
            <w:r w:rsidR="008D10E8" w:rsidRPr="008D10E8">
              <w:rPr>
                <w:color w:val="000000"/>
                <w:sz w:val="26"/>
                <w:szCs w:val="26"/>
              </w:rPr>
              <w:t xml:space="preserve"> 2021 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5" w:rsidRDefault="00027705" w:rsidP="0002770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8D10E8" w:rsidRPr="008D10E8" w:rsidRDefault="00027705" w:rsidP="0002770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Pr="008D10E8" w:rsidRDefault="008D10E8" w:rsidP="008D10E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D10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Фонд имени</w:t>
            </w:r>
            <w:r w:rsidRPr="008D10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В.И. Вернадского</w:t>
            </w:r>
          </w:p>
          <w:p w:rsidR="008D10E8" w:rsidRPr="008D10E8" w:rsidRDefault="008D10E8" w:rsidP="008D10E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D10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Кафедра ЮНЕСКО по изучению глобальных проблем больших городов Факультета глобальных процессов МГУ им. М.И. Ломоносова</w:t>
            </w:r>
          </w:p>
          <w:p w:rsidR="008D10E8" w:rsidRPr="00E83045" w:rsidRDefault="008D10E8" w:rsidP="008D10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D20" w:rsidTr="00722CD5">
        <w:trPr>
          <w:trHeight w:val="37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722CD5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5D3067" w:rsidRDefault="008D10E8" w:rsidP="006937C5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Международная летняя </w:t>
            </w:r>
            <w:proofErr w:type="spellStart"/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>онлайн-экошкола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EF5145" w:rsidRDefault="00B7411B" w:rsidP="00EF51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D10E8"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прель-июнь </w:t>
            </w:r>
          </w:p>
          <w:p w:rsidR="008D10E8" w:rsidRPr="005D3067" w:rsidRDefault="008D10E8" w:rsidP="00A10B59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>2021 г</w:t>
            </w:r>
            <w:r w:rsidR="00A10B5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05" w:rsidRDefault="00027705" w:rsidP="0002770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8D10E8" w:rsidRPr="00D83BF1" w:rsidRDefault="00027705" w:rsidP="0002770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Pr="00EF5145" w:rsidRDefault="008D10E8" w:rsidP="00EF51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Фонд имени </w:t>
            </w: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В.И. Вернадского</w:t>
            </w:r>
          </w:p>
          <w:p w:rsidR="008D10E8" w:rsidRPr="00EF5145" w:rsidRDefault="008D10E8" w:rsidP="00EF51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>Евразийский национальный университет имени Л.Н. Гумилева</w:t>
            </w:r>
          </w:p>
          <w:p w:rsidR="008D10E8" w:rsidRPr="00EF5145" w:rsidRDefault="008D10E8" w:rsidP="00EF51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145">
              <w:rPr>
                <w:rFonts w:ascii="Times New Roman" w:hAnsi="Times New Roman"/>
                <w:color w:val="000000"/>
                <w:sz w:val="26"/>
                <w:szCs w:val="26"/>
              </w:rPr>
              <w:t>ФГБНУ "Институт стратегии развития образования РАО"</w:t>
            </w:r>
          </w:p>
          <w:p w:rsidR="008D10E8" w:rsidRDefault="008D10E8" w:rsidP="000511C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F51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Кафедра ЮНЕСКО по изучению глобальных проблем больших городов Факультета глобальных процессов МГУ им. М.И. Ломоносова, сетевая секция «Учимся жить устойчиво в глобальном мире»</w:t>
            </w:r>
          </w:p>
          <w:p w:rsidR="005C6706" w:rsidRDefault="005C6706" w:rsidP="00051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CD5" w:rsidTr="00C84BE2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5" w:rsidRDefault="00722CD5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C84BE2" w:rsidRDefault="00722CD5" w:rsidP="0041559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4BE2">
              <w:rPr>
                <w:rFonts w:ascii="Times New Roman" w:hAnsi="Times New Roman" w:cs="Times New Roman"/>
                <w:sz w:val="26"/>
                <w:szCs w:val="26"/>
              </w:rPr>
              <w:t>Городской конкурс «Школа устойчивого развития»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5" w:rsidRPr="00C84BE2" w:rsidRDefault="00722CD5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C84BE2">
              <w:rPr>
                <w:rFonts w:ascii="Times New Roman" w:hAnsi="Times New Roman"/>
                <w:sz w:val="26"/>
                <w:szCs w:val="26"/>
              </w:rPr>
              <w:t>Май-июнь 2021г.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C84BE2" w:rsidRDefault="00722CD5" w:rsidP="00415598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84B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СПб АППО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C84BE2" w:rsidRDefault="00722CD5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C84BE2">
              <w:rPr>
                <w:rFonts w:ascii="Times New Roman" w:hAnsi="Times New Roman"/>
                <w:sz w:val="26"/>
                <w:szCs w:val="26"/>
              </w:rPr>
              <w:t xml:space="preserve">Алексеев С.В., </w:t>
            </w:r>
            <w:proofErr w:type="spellStart"/>
            <w:r w:rsidRPr="00C84BE2">
              <w:rPr>
                <w:rFonts w:ascii="Times New Roman" w:hAnsi="Times New Roman"/>
                <w:sz w:val="26"/>
                <w:szCs w:val="26"/>
              </w:rPr>
              <w:t>Тутынина</w:t>
            </w:r>
            <w:proofErr w:type="spellEnd"/>
            <w:r w:rsidRPr="00C84BE2">
              <w:rPr>
                <w:rFonts w:ascii="Times New Roman" w:hAnsi="Times New Roman"/>
                <w:sz w:val="26"/>
                <w:szCs w:val="26"/>
              </w:rPr>
              <w:t xml:space="preserve"> Е.В. и др.</w:t>
            </w:r>
          </w:p>
        </w:tc>
      </w:tr>
      <w:tr w:rsidR="00D17D20" w:rsidTr="005C6706">
        <w:trPr>
          <w:trHeight w:val="26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722CD5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E435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06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студентов </w:t>
            </w:r>
          </w:p>
          <w:p w:rsidR="008D10E8" w:rsidRDefault="008D10E8" w:rsidP="00E4356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«Дорожная карта – 2030:</w:t>
            </w:r>
          </w:p>
          <w:p w:rsidR="008D10E8" w:rsidRPr="005D3067" w:rsidRDefault="008D10E8" w:rsidP="00E435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Менеджмент сотрудничества в области непрерывного экологического образования в странах СНГ»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D10E8" w:rsidRPr="00956CC1" w:rsidRDefault="008D10E8" w:rsidP="00956C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956CC1" w:rsidRDefault="00B7411B" w:rsidP="007334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D10E8">
              <w:rPr>
                <w:rFonts w:ascii="Times New Roman" w:hAnsi="Times New Roman"/>
                <w:sz w:val="26"/>
                <w:szCs w:val="26"/>
              </w:rPr>
              <w:t>ай - 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государственный экологический институт им. А.Д. Сахарова, филиал БГУ</w:t>
            </w:r>
          </w:p>
          <w:p w:rsidR="00F67E69" w:rsidRDefault="00F67E69" w:rsidP="00F67E6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Минск</w:t>
            </w:r>
          </w:p>
          <w:p w:rsidR="008D10E8" w:rsidRPr="00D6145B" w:rsidRDefault="00F67E69" w:rsidP="00F67E6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Долгобродская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 23,корп.1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5C67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67E69" w:rsidRDefault="00F67E69" w:rsidP="005C67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Default="008D10E8" w:rsidP="005C67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Евразийский национальный университет имени Л.Н.Гумилева</w:t>
            </w:r>
          </w:p>
          <w:p w:rsidR="008D10E8" w:rsidRDefault="008D10E8" w:rsidP="005C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Сетевое партнерство «Учимся жить устойчиво в глобальном мире», </w:t>
            </w:r>
          </w:p>
          <w:p w:rsidR="008D10E8" w:rsidRDefault="008D10E8" w:rsidP="005C67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Общественный совет</w:t>
            </w:r>
          </w:p>
          <w:p w:rsidR="005C6706" w:rsidRDefault="005C6706" w:rsidP="005C6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546038" w:rsidRDefault="009C6503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956CC1" w:rsidRDefault="008D10E8" w:rsidP="00956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CC1">
              <w:rPr>
                <w:rFonts w:ascii="Times New Roman" w:hAnsi="Times New Roman"/>
                <w:sz w:val="26"/>
                <w:szCs w:val="26"/>
              </w:rPr>
              <w:t>Заочно</w:t>
            </w:r>
            <w:r w:rsidRPr="00956C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56CC1">
              <w:rPr>
                <w:rFonts w:ascii="Times New Roman" w:hAnsi="Times New Roman"/>
                <w:sz w:val="26"/>
                <w:szCs w:val="26"/>
              </w:rPr>
              <w:t>тематическая научно-практическая сессия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6CC1">
              <w:rPr>
                <w:rFonts w:ascii="Times New Roman" w:hAnsi="Times New Roman"/>
                <w:sz w:val="26"/>
                <w:szCs w:val="26"/>
              </w:rPr>
              <w:t xml:space="preserve">№1 по теме: «Человек в пространстве </w:t>
            </w:r>
            <w:proofErr w:type="spellStart"/>
            <w:r w:rsidRPr="00956CC1">
              <w:rPr>
                <w:rFonts w:ascii="Times New Roman" w:hAnsi="Times New Roman"/>
                <w:sz w:val="26"/>
                <w:szCs w:val="26"/>
              </w:rPr>
              <w:t>цифровизации</w:t>
            </w:r>
            <w:proofErr w:type="spellEnd"/>
            <w:r w:rsidRPr="00956CC1">
              <w:rPr>
                <w:rFonts w:ascii="Times New Roman" w:hAnsi="Times New Roman"/>
                <w:sz w:val="26"/>
                <w:szCs w:val="26"/>
              </w:rPr>
              <w:t xml:space="preserve">: стратегии </w:t>
            </w:r>
            <w:proofErr w:type="spellStart"/>
            <w:r w:rsidRPr="00956CC1">
              <w:rPr>
                <w:rFonts w:ascii="Times New Roman" w:hAnsi="Times New Roman"/>
                <w:sz w:val="26"/>
                <w:szCs w:val="26"/>
              </w:rPr>
              <w:t>проэкологичного</w:t>
            </w:r>
            <w:proofErr w:type="spellEnd"/>
            <w:r w:rsidRPr="00956CC1">
              <w:rPr>
                <w:rFonts w:ascii="Times New Roman" w:hAnsi="Times New Roman"/>
                <w:sz w:val="26"/>
                <w:szCs w:val="26"/>
              </w:rPr>
              <w:t xml:space="preserve"> поведения и экологического развития»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956CC1" w:rsidRDefault="008D10E8" w:rsidP="00733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CC1">
              <w:rPr>
                <w:rFonts w:ascii="Times New Roman" w:hAnsi="Times New Roman"/>
                <w:sz w:val="26"/>
                <w:szCs w:val="26"/>
              </w:rPr>
              <w:t>май - июнь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D6145B" w:rsidRDefault="008D10E8" w:rsidP="007334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052BFC" w:rsidRDefault="008D10E8" w:rsidP="005C5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 А.В.  д</w:t>
            </w:r>
            <w:r w:rsidRPr="00052BFC">
              <w:rPr>
                <w:rFonts w:ascii="Times New Roman" w:hAnsi="Times New Roman" w:cs="Times New Roman"/>
                <w:sz w:val="26"/>
                <w:szCs w:val="26"/>
              </w:rPr>
              <w:t>.п.н.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психологии института общественных наук РАНХ и ГС при президенте РФ</w:t>
            </w:r>
          </w:p>
        </w:tc>
      </w:tr>
      <w:tr w:rsidR="00D17D20" w:rsidRPr="001D59BA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027705" w:rsidRDefault="009C6503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C76E5E" w:rsidRDefault="008D10E8" w:rsidP="00C7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6E5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1st International Conference on Technology Enhanced Learning in Higher Education</w:t>
            </w:r>
          </w:p>
          <w:p w:rsidR="008D10E8" w:rsidRPr="00F8606E" w:rsidRDefault="008D10E8" w:rsidP="00C76E5E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5C51BE" w:rsidRDefault="008D10E8" w:rsidP="005C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June,24-25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2021 </w:t>
            </w:r>
            <w:proofErr w:type="spellStart"/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Russia</w:t>
            </w:r>
            <w:proofErr w:type="spellEnd"/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Lipetsk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C76E5E" w:rsidRDefault="008D10E8" w:rsidP="00C7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6E5E">
              <w:rPr>
                <w:rFonts w:ascii="Yu Gothic UI" w:hAnsi="Yu Gothic UI" w:cs="Yu Gothic U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6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Lipetsk State Technical University, </w:t>
            </w:r>
          </w:p>
          <w:p w:rsidR="008D10E8" w:rsidRPr="00D70D85" w:rsidRDefault="008D10E8" w:rsidP="00C76E5E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D70D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398055 Russia Lipetsk, </w:t>
            </w:r>
            <w:proofErr w:type="spellStart"/>
            <w:r w:rsidRPr="00D70D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Moskovskayastr</w:t>
            </w:r>
            <w:proofErr w:type="spellEnd"/>
            <w:r w:rsidRPr="00D70D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., 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B7411B" w:rsidRDefault="008D10E8" w:rsidP="00C76E5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spellEnd"/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. </w:t>
            </w:r>
          </w:p>
          <w:p w:rsidR="008D10E8" w:rsidRPr="00B7411B" w:rsidRDefault="008D10E8" w:rsidP="00B7411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="007534B5" w:rsidRPr="00B7411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МГОУ</w:t>
            </w: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027705" w:rsidRDefault="0002770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D70D85" w:rsidRDefault="008D10E8" w:rsidP="00D70D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Международная</w:t>
            </w:r>
          </w:p>
          <w:p w:rsidR="008D10E8" w:rsidRPr="00D70D85" w:rsidRDefault="008D10E8" w:rsidP="00D70D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научно-практическая конференция</w:t>
            </w:r>
          </w:p>
          <w:p w:rsidR="008D10E8" w:rsidRPr="00D70D85" w:rsidRDefault="008D10E8" w:rsidP="00D70D85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bCs/>
                <w:sz w:val="26"/>
                <w:szCs w:val="26"/>
              </w:rPr>
              <w:t>«Информатизация образования-2021»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D70D85" w:rsidRDefault="008D10E8" w:rsidP="00B741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 xml:space="preserve">23-25 июня 2021 </w:t>
            </w:r>
            <w:r w:rsidR="00B7411B">
              <w:rPr>
                <w:rFonts w:ascii="Times New Roman" w:eastAsia="ArialMT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D70D85" w:rsidRDefault="008D10E8" w:rsidP="00D70D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«Липецкий государственный технический</w:t>
            </w:r>
          </w:p>
          <w:p w:rsidR="008D10E8" w:rsidRDefault="008D10E8" w:rsidP="007334A6">
            <w:pPr>
              <w:shd w:val="clear" w:color="auto" w:fill="FFFFFF"/>
              <w:outlineLvl w:val="1"/>
              <w:rPr>
                <w:rFonts w:ascii="Times New Roman" w:eastAsia="ArialMT" w:hAnsi="Times New Roman" w:cs="Times New Roman"/>
                <w:sz w:val="26"/>
                <w:szCs w:val="26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университет</w:t>
            </w:r>
            <w:r>
              <w:rPr>
                <w:rFonts w:ascii="ArialMT" w:eastAsia="ArialMT" w:cs="ArialMT" w:hint="eastAsia"/>
                <w:sz w:val="27"/>
                <w:szCs w:val="27"/>
              </w:rPr>
              <w:t>»</w:t>
            </w:r>
          </w:p>
          <w:p w:rsidR="008D10E8" w:rsidRPr="00D70D85" w:rsidRDefault="008D10E8" w:rsidP="007334A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ArialMT" w:hAnsi="Times New Roman" w:cs="Times New Roman"/>
                <w:sz w:val="26"/>
                <w:szCs w:val="26"/>
              </w:rPr>
              <w:t>.</w:t>
            </w:r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 xml:space="preserve"> Липецк,, ул. </w:t>
            </w:r>
            <w:proofErr w:type="gramStart"/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lastRenderedPageBreak/>
              <w:t>Московская</w:t>
            </w:r>
            <w:proofErr w:type="gramEnd"/>
            <w:r w:rsidRPr="00D70D85">
              <w:rPr>
                <w:rFonts w:ascii="Times New Roman" w:eastAsia="ArialMT" w:hAnsi="Times New Roman" w:cs="Times New Roman"/>
                <w:sz w:val="26"/>
                <w:szCs w:val="26"/>
              </w:rPr>
              <w:t>, д. 30, к. 488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AD" w:rsidRDefault="008859AD" w:rsidP="008859A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D10E8" w:rsidRPr="00756237" w:rsidRDefault="008859AD" w:rsidP="00B7411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027705" w:rsidRDefault="0002770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F263A1" w:rsidRDefault="008D10E8" w:rsidP="007334A6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756237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Международная экологическая эстафета «Самый большой урок в мире» (уроки для дошкольников, школьников, студентов, населения)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5C51BE" w:rsidRDefault="00B7411B" w:rsidP="00B7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8D10E8" w:rsidRPr="005C51BE">
              <w:rPr>
                <w:rFonts w:ascii="Times New Roman" w:hAnsi="Times New Roman"/>
                <w:color w:val="000000"/>
                <w:sz w:val="26"/>
                <w:szCs w:val="26"/>
              </w:rPr>
              <w:t>ентябрь 2021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1B" w:rsidRDefault="00027705" w:rsidP="0002770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</w:p>
          <w:p w:rsidR="00027705" w:rsidRDefault="00B7411B" w:rsidP="00027705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r w:rsidR="00027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8D10E8" w:rsidRPr="00F263A1" w:rsidRDefault="00027705" w:rsidP="0002770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Pr="00F263A1" w:rsidRDefault="008D10E8" w:rsidP="007334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6237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Международная экологическая эстафета «Самый большой урок в мире» (уроки для дошкольников, школьников, студентов, населения)</w:t>
            </w: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027705" w:rsidRDefault="0002770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CE6E8F" w:rsidRDefault="008D10E8" w:rsidP="00E4356A">
            <w:pPr>
              <w:pStyle w:val="Default"/>
              <w:rPr>
                <w:sz w:val="26"/>
                <w:szCs w:val="26"/>
              </w:rPr>
            </w:pPr>
            <w:r w:rsidRPr="00CE6E8F">
              <w:rPr>
                <w:sz w:val="26"/>
                <w:szCs w:val="26"/>
              </w:rPr>
              <w:t>Международная экологическая эстафета 4.7 «Непрерывное зеленое образование: самый большой урок»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7E0CC6" w:rsidRDefault="00B7411B" w:rsidP="00E4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10E8">
              <w:rPr>
                <w:rFonts w:ascii="Times New Roman" w:hAnsi="Times New Roman" w:cs="Times New Roman"/>
                <w:sz w:val="26"/>
                <w:szCs w:val="26"/>
              </w:rPr>
              <w:t>ентябрь-ноябрь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8D10E8" w:rsidRDefault="00F67E69" w:rsidP="00F67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67E69" w:rsidRDefault="00F67E69" w:rsidP="00F67E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Default="008D10E8" w:rsidP="00E435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Сетевое партнерство «Учимся жить устойчиво в глобальном мире», </w:t>
            </w:r>
            <w:r w:rsidRPr="00E83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Евразийский национальный университет имени Л.Н.Гумилева</w:t>
            </w:r>
          </w:p>
          <w:p w:rsidR="008D10E8" w:rsidRDefault="008D10E8" w:rsidP="00F67E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7D20" w:rsidTr="00722CD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8D10E8" w:rsidP="007334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8D10E8" w:rsidP="00653C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Pr="00653C5D" w:rsidRDefault="008D10E8" w:rsidP="005765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653C5D" w:rsidRDefault="008D10E8" w:rsidP="00653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E0482E" w:rsidRDefault="008D10E8" w:rsidP="00586C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7D20" w:rsidRPr="007E0CC6" w:rsidTr="00722CD5">
        <w:trPr>
          <w:trHeight w:val="5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8" w:rsidRPr="00955F49" w:rsidRDefault="000D118D" w:rsidP="007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0E8" w:rsidRPr="007E0CC6" w:rsidRDefault="008D10E8" w:rsidP="007334A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913896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867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</w:t>
            </w:r>
          </w:p>
          <w:p w:rsidR="008D10E8" w:rsidRPr="00913896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</w:t>
            </w:r>
          </w:p>
          <w:p w:rsidR="008D10E8" w:rsidRPr="00913896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«Природное и культурное наследие: </w:t>
            </w:r>
          </w:p>
          <w:p w:rsidR="008D10E8" w:rsidRPr="00913896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>междисциплинарные исследования,</w:t>
            </w:r>
          </w:p>
          <w:p w:rsidR="008D10E8" w:rsidRPr="00913896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развитие» </w:t>
            </w:r>
          </w:p>
          <w:p w:rsidR="008D10E8" w:rsidRPr="007E0CC6" w:rsidRDefault="008D10E8" w:rsidP="00AC237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B7411B" w:rsidP="00B7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10E8" w:rsidRPr="0091389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8D10E8" w:rsidRPr="00913896" w:rsidRDefault="008D10E8" w:rsidP="00B7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AC237D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</w:t>
            </w:r>
          </w:p>
          <w:p w:rsidR="008D10E8" w:rsidRPr="00AC237D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университет им. А. И. Герцена</w:t>
            </w:r>
          </w:p>
          <w:p w:rsidR="008D10E8" w:rsidRPr="00AC237D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научное направление </w:t>
            </w:r>
          </w:p>
          <w:p w:rsidR="008D10E8" w:rsidRPr="00AC237D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«Природное и культурное наследие в системах образования и туризма»</w:t>
            </w:r>
          </w:p>
          <w:p w:rsidR="008D10E8" w:rsidRPr="00AC237D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Факультет географии</w:t>
            </w:r>
          </w:p>
          <w:p w:rsidR="008D10E8" w:rsidRDefault="008D10E8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ЮНЕСКО «Образование в поликультурном обществе»</w:t>
            </w:r>
          </w:p>
          <w:p w:rsidR="008D10E8" w:rsidRPr="00AC237D" w:rsidRDefault="008D10E8" w:rsidP="00A13741">
            <w:pPr>
              <w:outlineLvl w:val="0"/>
              <w:rPr>
                <w:rFonts w:ascii="Times New Roman" w:hAnsi="Times New Roman" w:cs="Times New Roman"/>
              </w:rPr>
            </w:pPr>
            <w:r w:rsidRPr="00AC237D">
              <w:rPr>
                <w:rFonts w:ascii="Times New Roman" w:hAnsi="Times New Roman" w:cs="Times New Roman"/>
              </w:rPr>
              <w:t>САНКТ-ПЕТЕРБУРГ</w:t>
            </w:r>
          </w:p>
          <w:p w:rsidR="008D10E8" w:rsidRPr="00AC237D" w:rsidRDefault="008D10E8" w:rsidP="00A13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D10E8" w:rsidRPr="007E0CC6" w:rsidRDefault="008D10E8" w:rsidP="00AC237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CE03B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D10E8" w:rsidRPr="007E0CC6" w:rsidRDefault="008D10E8" w:rsidP="00B7411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RPr="007E0CC6" w:rsidTr="005C6706">
        <w:trPr>
          <w:trHeight w:val="16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8" w:rsidRPr="00955F49" w:rsidRDefault="000D118D" w:rsidP="0072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F47D86" w:rsidRDefault="008D10E8" w:rsidP="00A13741">
            <w:pPr>
              <w:rPr>
                <w:rFonts w:ascii="Open Sans" w:eastAsia="Times New Roman" w:hAnsi="Open Sans" w:cs="Helvetica"/>
                <w:color w:val="000000" w:themeColor="text1"/>
                <w:sz w:val="26"/>
                <w:szCs w:val="26"/>
                <w:lang w:eastAsia="ru-RU"/>
              </w:rPr>
            </w:pPr>
            <w:r w:rsidRPr="00F47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Международная научная конференция «</w:t>
            </w:r>
            <w:proofErr w:type="spellStart"/>
            <w:r w:rsidRPr="00F47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FarEastCon</w:t>
            </w:r>
            <w:proofErr w:type="spellEnd"/>
            <w:r w:rsidRPr="00F47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 для ученых, преподавателей и представителей предприятий </w:t>
            </w:r>
          </w:p>
          <w:p w:rsidR="008D10E8" w:rsidRDefault="008D10E8" w:rsidP="00A137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A13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октября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EA47E3" w:rsidP="00A137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8D10E8" w:rsidRPr="00A137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Дальневосточный федеральный университет</w:t>
              </w:r>
            </w:hyperlink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(ДВФУ; международное название — </w:t>
            </w:r>
            <w:proofErr w:type="spellStart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Far</w:t>
            </w:r>
            <w:proofErr w:type="spellEnd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Eastern</w:t>
            </w:r>
            <w:proofErr w:type="spellEnd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Federal</w:t>
            </w:r>
            <w:proofErr w:type="spellEnd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="008D10E8" w:rsidRPr="00F4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FEFU)</w:t>
            </w:r>
          </w:p>
          <w:p w:rsidR="005C6706" w:rsidRDefault="005C6706" w:rsidP="00A137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6706" w:rsidRPr="00A13741" w:rsidRDefault="005C6706" w:rsidP="00A13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A1374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D10E8" w:rsidRDefault="008D10E8" w:rsidP="00B7411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RPr="007E0CC6" w:rsidTr="005C6706">
        <w:trPr>
          <w:trHeight w:val="22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8" w:rsidRPr="00955F49" w:rsidRDefault="00722CD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Двадцать первая международная научно-теоретическая конференция «Профессиональная культура специалиста будущего»</w:t>
            </w:r>
          </w:p>
          <w:p w:rsidR="008D10E8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«Технологии и творчество»</w:t>
            </w:r>
          </w:p>
          <w:p w:rsidR="008D10E8" w:rsidRPr="00CE03B4" w:rsidRDefault="008D10E8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913896" w:rsidRDefault="008D10E8" w:rsidP="00CE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 октября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C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 Петербургский Политехнический университет Петра Великого</w:t>
            </w:r>
          </w:p>
          <w:p w:rsidR="008D10E8" w:rsidRDefault="008D10E8" w:rsidP="00C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  <w:p w:rsidR="005C6706" w:rsidRDefault="005C6706" w:rsidP="00CE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06" w:rsidRPr="00AC237D" w:rsidRDefault="005C6706" w:rsidP="00CE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Default="008D10E8" w:rsidP="00CE03B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D10E8" w:rsidRDefault="008D10E8" w:rsidP="00B7411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Гришаева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  <w:r w:rsidR="007534B5"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МГОУ</w:t>
            </w:r>
          </w:p>
        </w:tc>
      </w:tr>
      <w:tr w:rsidR="00D17D20" w:rsidTr="00722CD5">
        <w:trPr>
          <w:trHeight w:val="292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722CD5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5D3067" w:rsidRDefault="008D10E8" w:rsidP="00733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>VI Всероссийская конференция по экологическому образованию (с международным участием)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221F45" w:rsidRDefault="008D10E8" w:rsidP="007334A6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>Октябрь-ноябрь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69" w:rsidRDefault="00F67E69" w:rsidP="00F67E6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8D10E8" w:rsidRPr="00B04F40" w:rsidRDefault="00F67E69" w:rsidP="00F67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03" w:rsidRDefault="009C6503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C6503" w:rsidRDefault="009C6503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Pr="00221F45" w:rsidRDefault="008D10E8" w:rsidP="00221F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>Фонд имени</w:t>
            </w:r>
          </w:p>
          <w:p w:rsidR="008D10E8" w:rsidRPr="00221F45" w:rsidRDefault="008D10E8" w:rsidP="00221F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В.И. Вернадского</w:t>
            </w:r>
          </w:p>
          <w:p w:rsidR="008D10E8" w:rsidRPr="00221F45" w:rsidRDefault="008D10E8" w:rsidP="00221F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>ФГБНУ "Институт стратегии развития образования РАО"</w:t>
            </w:r>
          </w:p>
          <w:p w:rsidR="00F7349F" w:rsidRPr="001553A9" w:rsidRDefault="008D10E8" w:rsidP="00B32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F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Кафедра ЮНЕСКО по изучению глобальных проблем больших городов Факультета глобальных процессов МГУ им. М.И. Ломоносова, сетевая секция «Учимся жить устойчиво в глобальном мире»</w:t>
            </w:r>
          </w:p>
        </w:tc>
      </w:tr>
      <w:tr w:rsidR="00D17D20" w:rsidTr="00722CD5">
        <w:trPr>
          <w:trHeight w:val="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E8" w:rsidRDefault="00722CD5" w:rsidP="000D11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11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5D3067" w:rsidRDefault="008D10E8" w:rsidP="00733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06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конкурс</w:t>
            </w:r>
          </w:p>
          <w:p w:rsidR="008D10E8" w:rsidRPr="005D3067" w:rsidRDefault="008D10E8" w:rsidP="007334A6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067">
              <w:rPr>
                <w:rFonts w:ascii="Times New Roman" w:eastAsia="Times New Roman" w:hAnsi="Times New Roman" w:cs="Times New Roman"/>
                <w:sz w:val="26"/>
                <w:szCs w:val="26"/>
              </w:rPr>
              <w:t>«Зеленый детский сад – Зеленая школа – Зеленая организация дополнительного образования – Зеленый колледж – Зеленый ВУЗ»</w:t>
            </w:r>
          </w:p>
          <w:p w:rsidR="008D10E8" w:rsidRPr="005D3067" w:rsidRDefault="008D10E8" w:rsidP="007334A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E8" w:rsidRPr="005D3067" w:rsidRDefault="008D10E8" w:rsidP="007334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5D306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подведения итогов конкурса: 1-15 декабря 2021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E8" w:rsidRPr="00F7349F" w:rsidRDefault="008D10E8" w:rsidP="0073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Формат видео: </w:t>
            </w:r>
            <w:proofErr w:type="spellStart"/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avi</w:t>
            </w:r>
            <w:proofErr w:type="spellEnd"/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, mp4.</w:t>
            </w:r>
          </w:p>
          <w:p w:rsidR="008D10E8" w:rsidRPr="00F7349F" w:rsidRDefault="008D10E8" w:rsidP="0073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Минимальное разрешение видеоролика – 720x480 (12:8 см).</w:t>
            </w:r>
          </w:p>
          <w:p w:rsidR="008D10E8" w:rsidRPr="00F7349F" w:rsidRDefault="008D10E8" w:rsidP="0073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Продолжительность видеоролика – от 3 до 10 минут</w:t>
            </w:r>
            <w:r w:rsidRPr="00F7349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</w:p>
          <w:p w:rsidR="008D10E8" w:rsidRPr="00F7349F" w:rsidRDefault="008D10E8" w:rsidP="0073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Видеоролики должны быть оформлены информационной заставкой с именем и фамилией автора.</w:t>
            </w:r>
          </w:p>
          <w:p w:rsidR="008D10E8" w:rsidRPr="00F7349F" w:rsidRDefault="00F67E69" w:rsidP="00B327D7">
            <w:pPr>
              <w:shd w:val="clear" w:color="auto" w:fill="FFFFFF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Томс</w:t>
            </w:r>
            <w:proofErr w:type="gramStart"/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Pr="00F734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МАУ ИМЦ) Томск Киевская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03" w:rsidRPr="00F7349F" w:rsidRDefault="009C6503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C6503" w:rsidRPr="00F7349F" w:rsidRDefault="009C6503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 w:rsidRPr="00F734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8D10E8" w:rsidRPr="00F7349F" w:rsidRDefault="008D10E8" w:rsidP="00221F45">
            <w:pPr>
              <w:rPr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Неправительственный экологический фонд имени В.И. Вернадского;</w:t>
            </w:r>
          </w:p>
          <w:p w:rsidR="008D10E8" w:rsidRPr="00F7349F" w:rsidRDefault="008D10E8" w:rsidP="00221F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экологическая академия </w:t>
            </w:r>
          </w:p>
          <w:p w:rsidR="008D10E8" w:rsidRPr="00F7349F" w:rsidRDefault="008D10E8" w:rsidP="00F67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CD5" w:rsidRPr="007E0CC6" w:rsidTr="00722CD5">
        <w:trPr>
          <w:trHeight w:val="5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5" w:rsidRDefault="00722CD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327D7" w:rsidRDefault="00722CD5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B327D7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 пособие «Система формирования экологической культуры  учащихся в Санкт-Петербурге»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327D7" w:rsidRDefault="00722CD5" w:rsidP="00415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7D7">
              <w:rPr>
                <w:rFonts w:ascii="Times New Roman" w:hAnsi="Times New Roman"/>
                <w:sz w:val="26"/>
                <w:szCs w:val="26"/>
              </w:rPr>
              <w:t>Декабрь 2021г.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327D7" w:rsidRDefault="00722CD5" w:rsidP="00415598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27D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СПб АППО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327D7" w:rsidRDefault="00722CD5" w:rsidP="00415598">
            <w:pPr>
              <w:rPr>
                <w:rFonts w:ascii="Times New Roman" w:hAnsi="Times New Roman"/>
                <w:sz w:val="26"/>
                <w:szCs w:val="26"/>
              </w:rPr>
            </w:pPr>
            <w:r w:rsidRPr="00B327D7">
              <w:rPr>
                <w:rFonts w:ascii="Times New Roman" w:hAnsi="Times New Roman"/>
                <w:sz w:val="26"/>
                <w:szCs w:val="26"/>
              </w:rPr>
              <w:t>Алексеев С.В. и др.</w:t>
            </w:r>
          </w:p>
        </w:tc>
      </w:tr>
      <w:tr w:rsidR="00D17D20" w:rsidRPr="007E0CC6" w:rsidTr="00722CD5">
        <w:trPr>
          <w:trHeight w:val="5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5" w:rsidRPr="00955F49" w:rsidRDefault="00722CD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E4356A" w:rsidRDefault="00722CD5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D1A">
              <w:rPr>
                <w:rFonts w:ascii="Times New Roman" w:hAnsi="Times New Roman"/>
                <w:sz w:val="26"/>
                <w:szCs w:val="26"/>
              </w:rPr>
              <w:t>Международный Фестиваль научно-практических разработок «ЦУР в содержании общего образования»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221F45" w:rsidRDefault="00722CD5" w:rsidP="00221F45">
            <w:pPr>
              <w:rPr>
                <w:rFonts w:ascii="Times New Roman" w:hAnsi="Times New Roman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sz w:val="26"/>
                <w:szCs w:val="26"/>
              </w:rPr>
              <w:t>Декабрь 2021</w:t>
            </w:r>
          </w:p>
          <w:p w:rsidR="00722CD5" w:rsidRPr="00221F45" w:rsidRDefault="00722CD5" w:rsidP="00221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Default="00722CD5" w:rsidP="00F67E6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722CD5" w:rsidRPr="00AC237D" w:rsidRDefault="00722CD5" w:rsidP="00F6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Default="00722CD5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Гл. научный сотрудник института стратегии развития образования д.п.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722CD5" w:rsidRDefault="00722CD5" w:rsidP="009C65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Дзятковская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Е.Н.</w:t>
            </w:r>
          </w:p>
          <w:p w:rsidR="00722CD5" w:rsidRPr="00221F45" w:rsidRDefault="00722CD5" w:rsidP="00221F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Общественный совет базовой организации государств-участников СНГ по экологическому образованию</w:t>
            </w:r>
          </w:p>
          <w:p w:rsidR="00722CD5" w:rsidRDefault="00722CD5" w:rsidP="000511C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21F45">
              <w:rPr>
                <w:rFonts w:ascii="Times New Roman" w:hAnsi="Times New Roman"/>
                <w:color w:val="000000"/>
                <w:sz w:val="26"/>
                <w:szCs w:val="26"/>
              </w:rPr>
              <w:t>Евразийский национальный университет имени Л.Н. Гумилева</w:t>
            </w:r>
          </w:p>
        </w:tc>
      </w:tr>
      <w:tr w:rsidR="00D17D20" w:rsidRPr="007E0CC6" w:rsidTr="00B327D7">
        <w:trPr>
          <w:trHeight w:val="32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5" w:rsidRPr="00955F49" w:rsidRDefault="00722CD5" w:rsidP="000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D1D1A" w:rsidRDefault="00722CD5" w:rsidP="00AC237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</w:t>
            </w:r>
            <w:proofErr w:type="gramEnd"/>
            <w:r w:rsidRPr="00BD1D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видео-лекторий для студентов «Тайна «Зеленой аксиомы»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221F45" w:rsidRDefault="00722CD5" w:rsidP="005D08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Default="00722CD5" w:rsidP="009C6503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Томск</w:t>
            </w:r>
          </w:p>
          <w:p w:rsidR="00722CD5" w:rsidRPr="00AC237D" w:rsidRDefault="00722CD5" w:rsidP="009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(МАУ ИМЦ) Томск,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Киевская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ул., 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5" w:rsidRPr="00B327D7" w:rsidRDefault="00722CD5" w:rsidP="009C6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>Гл. научный сотрудник института стратегии развития образования д.п.</w:t>
            </w:r>
            <w:proofErr w:type="gramStart"/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22CD5" w:rsidRPr="00B327D7" w:rsidRDefault="00722CD5" w:rsidP="009C6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>Дзятковская</w:t>
            </w:r>
            <w:proofErr w:type="spellEnd"/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  <w:p w:rsidR="00722CD5" w:rsidRPr="00B327D7" w:rsidRDefault="00722CD5" w:rsidP="005D0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>Фонд имени В.И. Вернадского</w:t>
            </w:r>
          </w:p>
          <w:p w:rsidR="00722CD5" w:rsidRPr="00B327D7" w:rsidRDefault="00722CD5" w:rsidP="005D0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7D7">
              <w:rPr>
                <w:rFonts w:ascii="Times New Roman" w:hAnsi="Times New Roman"/>
                <w:color w:val="000000"/>
                <w:sz w:val="24"/>
                <w:szCs w:val="24"/>
              </w:rPr>
              <w:t>ФГБНУ "Институт стратегии развития образования РАО"</w:t>
            </w:r>
          </w:p>
          <w:p w:rsidR="00722CD5" w:rsidRPr="00221F45" w:rsidRDefault="00722CD5" w:rsidP="004A11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27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ЮНЕСКО по изучению глобальных проблем больших городов Факультета глобальных процессов МГУ им. М.И. Ломоносова, «Учимся жить устойчиво в глобальном </w:t>
            </w:r>
            <w:r w:rsidR="004A1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</w:t>
            </w:r>
            <w:r w:rsidRPr="00B327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е»</w:t>
            </w:r>
          </w:p>
        </w:tc>
      </w:tr>
    </w:tbl>
    <w:p w:rsidR="00F16A68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8D8" w:rsidRDefault="00EE38D8">
      <w:pPr>
        <w:rPr>
          <w:rFonts w:ascii="Times New Roman" w:hAnsi="Times New Roman" w:cs="Times New Roman"/>
          <w:sz w:val="28"/>
          <w:szCs w:val="28"/>
        </w:rPr>
      </w:pPr>
    </w:p>
    <w:p w:rsidR="007334A6" w:rsidRPr="00EE38D8" w:rsidRDefault="00EE38D8" w:rsidP="00F7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118D">
        <w:rPr>
          <w:rFonts w:ascii="Times New Roman" w:hAnsi="Times New Roman" w:cs="Times New Roman"/>
          <w:sz w:val="28"/>
          <w:szCs w:val="28"/>
        </w:rPr>
        <w:t xml:space="preserve"> </w:t>
      </w:r>
      <w:r w:rsidRPr="00EE38D8">
        <w:rPr>
          <w:rFonts w:ascii="Times New Roman" w:hAnsi="Times New Roman" w:cs="Times New Roman"/>
          <w:sz w:val="28"/>
          <w:szCs w:val="28"/>
        </w:rPr>
        <w:t>научной</w:t>
      </w:r>
      <w:r w:rsidR="000D118D">
        <w:rPr>
          <w:rFonts w:ascii="Times New Roman" w:hAnsi="Times New Roman" w:cs="Times New Roman"/>
          <w:sz w:val="28"/>
          <w:szCs w:val="28"/>
        </w:rPr>
        <w:t xml:space="preserve"> </w:t>
      </w:r>
      <w:r w:rsidRPr="00EE38D8">
        <w:rPr>
          <w:rFonts w:ascii="Times New Roman" w:hAnsi="Times New Roman" w:cs="Times New Roman"/>
          <w:sz w:val="28"/>
          <w:szCs w:val="28"/>
        </w:rPr>
        <w:t xml:space="preserve"> секции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д.п.н</w:t>
      </w:r>
      <w:r w:rsidR="008F6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Ю.М. Гришаева </w:t>
      </w:r>
    </w:p>
    <w:sectPr w:rsidR="007334A6" w:rsidRPr="00EE38D8" w:rsidSect="00520B75">
      <w:footerReference w:type="defaul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8F" w:rsidRDefault="00D1578F" w:rsidP="00CE26AD">
      <w:pPr>
        <w:spacing w:after="0" w:line="240" w:lineRule="auto"/>
      </w:pPr>
      <w:r>
        <w:separator/>
      </w:r>
    </w:p>
  </w:endnote>
  <w:endnote w:type="continuationSeparator" w:id="0">
    <w:p w:rsidR="00D1578F" w:rsidRDefault="00D1578F" w:rsidP="00C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u Gothic 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038"/>
      <w:docPartObj>
        <w:docPartGallery w:val="Page Numbers (Bottom of Page)"/>
        <w:docPartUnique/>
      </w:docPartObj>
    </w:sdtPr>
    <w:sdtContent>
      <w:p w:rsidR="007534B5" w:rsidRDefault="007534B5">
        <w:pPr>
          <w:pStyle w:val="a7"/>
          <w:jc w:val="right"/>
        </w:pPr>
      </w:p>
      <w:p w:rsidR="007534B5" w:rsidRDefault="00EA47E3">
        <w:pPr>
          <w:pStyle w:val="a7"/>
          <w:jc w:val="right"/>
        </w:pPr>
        <w:fldSimple w:instr=" PAGE   \* MERGEFORMAT ">
          <w:r w:rsidR="002C2E49">
            <w:rPr>
              <w:noProof/>
            </w:rPr>
            <w:t>10</w:t>
          </w:r>
        </w:fldSimple>
      </w:p>
    </w:sdtContent>
  </w:sdt>
  <w:p w:rsidR="007534B5" w:rsidRDefault="007534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8F" w:rsidRDefault="00D1578F" w:rsidP="00CE26AD">
      <w:pPr>
        <w:spacing w:after="0" w:line="240" w:lineRule="auto"/>
      </w:pPr>
      <w:r>
        <w:separator/>
      </w:r>
    </w:p>
  </w:footnote>
  <w:footnote w:type="continuationSeparator" w:id="0">
    <w:p w:rsidR="00D1578F" w:rsidRDefault="00D1578F" w:rsidP="00CE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46479B"/>
    <w:multiLevelType w:val="hybridMultilevel"/>
    <w:tmpl w:val="8A3800DC"/>
    <w:lvl w:ilvl="0" w:tplc="5D1C5C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68"/>
    <w:rsid w:val="00007B62"/>
    <w:rsid w:val="00027705"/>
    <w:rsid w:val="0004368A"/>
    <w:rsid w:val="000511C7"/>
    <w:rsid w:val="00052BFC"/>
    <w:rsid w:val="000863A2"/>
    <w:rsid w:val="000A0F5B"/>
    <w:rsid w:val="000A6C3E"/>
    <w:rsid w:val="000D118D"/>
    <w:rsid w:val="000D5980"/>
    <w:rsid w:val="00164E96"/>
    <w:rsid w:val="001B08B7"/>
    <w:rsid w:val="001D220B"/>
    <w:rsid w:val="001D59BA"/>
    <w:rsid w:val="002128C4"/>
    <w:rsid w:val="00221F45"/>
    <w:rsid w:val="002C2E49"/>
    <w:rsid w:val="00323E3F"/>
    <w:rsid w:val="00366B66"/>
    <w:rsid w:val="003761D2"/>
    <w:rsid w:val="003A204D"/>
    <w:rsid w:val="003C4E19"/>
    <w:rsid w:val="00400B6E"/>
    <w:rsid w:val="00456BBE"/>
    <w:rsid w:val="004A0656"/>
    <w:rsid w:val="004A1118"/>
    <w:rsid w:val="004B3747"/>
    <w:rsid w:val="004D795C"/>
    <w:rsid w:val="00520B75"/>
    <w:rsid w:val="005311B7"/>
    <w:rsid w:val="00546038"/>
    <w:rsid w:val="00562950"/>
    <w:rsid w:val="005704B0"/>
    <w:rsid w:val="00575133"/>
    <w:rsid w:val="00575BC4"/>
    <w:rsid w:val="00576527"/>
    <w:rsid w:val="005867CC"/>
    <w:rsid w:val="00586CF7"/>
    <w:rsid w:val="005C51BE"/>
    <w:rsid w:val="005C6706"/>
    <w:rsid w:val="005D0873"/>
    <w:rsid w:val="005D1F75"/>
    <w:rsid w:val="005D3067"/>
    <w:rsid w:val="005E3344"/>
    <w:rsid w:val="005F5907"/>
    <w:rsid w:val="00602254"/>
    <w:rsid w:val="0065110B"/>
    <w:rsid w:val="00652CBA"/>
    <w:rsid w:val="00653C5D"/>
    <w:rsid w:val="00662018"/>
    <w:rsid w:val="006919F2"/>
    <w:rsid w:val="006937C5"/>
    <w:rsid w:val="006B4514"/>
    <w:rsid w:val="006C50E8"/>
    <w:rsid w:val="006D6377"/>
    <w:rsid w:val="00706912"/>
    <w:rsid w:val="00722CD5"/>
    <w:rsid w:val="007334A6"/>
    <w:rsid w:val="007534B5"/>
    <w:rsid w:val="00764EBC"/>
    <w:rsid w:val="00785ED4"/>
    <w:rsid w:val="007E0CC6"/>
    <w:rsid w:val="008173E5"/>
    <w:rsid w:val="0082745F"/>
    <w:rsid w:val="00850D93"/>
    <w:rsid w:val="00867F26"/>
    <w:rsid w:val="008859AD"/>
    <w:rsid w:val="0089236A"/>
    <w:rsid w:val="008A03AB"/>
    <w:rsid w:val="008A68EE"/>
    <w:rsid w:val="008D10E8"/>
    <w:rsid w:val="008E3482"/>
    <w:rsid w:val="008F6AC3"/>
    <w:rsid w:val="00913896"/>
    <w:rsid w:val="00955F49"/>
    <w:rsid w:val="00956CC1"/>
    <w:rsid w:val="00964F02"/>
    <w:rsid w:val="00990D22"/>
    <w:rsid w:val="009A0BFB"/>
    <w:rsid w:val="009C6503"/>
    <w:rsid w:val="00A10B59"/>
    <w:rsid w:val="00A13741"/>
    <w:rsid w:val="00AC08DC"/>
    <w:rsid w:val="00AC237D"/>
    <w:rsid w:val="00B1622F"/>
    <w:rsid w:val="00B327D7"/>
    <w:rsid w:val="00B33BB7"/>
    <w:rsid w:val="00B460D0"/>
    <w:rsid w:val="00B61D15"/>
    <w:rsid w:val="00B63B91"/>
    <w:rsid w:val="00B7411B"/>
    <w:rsid w:val="00B75886"/>
    <w:rsid w:val="00BC4613"/>
    <w:rsid w:val="00BD4AC9"/>
    <w:rsid w:val="00C31A71"/>
    <w:rsid w:val="00C32255"/>
    <w:rsid w:val="00C76E5E"/>
    <w:rsid w:val="00C7770C"/>
    <w:rsid w:val="00C83256"/>
    <w:rsid w:val="00C84BE2"/>
    <w:rsid w:val="00CC1AB1"/>
    <w:rsid w:val="00CD64B8"/>
    <w:rsid w:val="00CE03B4"/>
    <w:rsid w:val="00CE26AD"/>
    <w:rsid w:val="00CE6E8F"/>
    <w:rsid w:val="00D03CF9"/>
    <w:rsid w:val="00D1578F"/>
    <w:rsid w:val="00D17D20"/>
    <w:rsid w:val="00D31900"/>
    <w:rsid w:val="00D34830"/>
    <w:rsid w:val="00D6145B"/>
    <w:rsid w:val="00D70D85"/>
    <w:rsid w:val="00DB3B90"/>
    <w:rsid w:val="00E0482E"/>
    <w:rsid w:val="00E4356A"/>
    <w:rsid w:val="00E83045"/>
    <w:rsid w:val="00EA47E3"/>
    <w:rsid w:val="00EC0485"/>
    <w:rsid w:val="00EE38D8"/>
    <w:rsid w:val="00EE7B20"/>
    <w:rsid w:val="00EF4671"/>
    <w:rsid w:val="00EF5145"/>
    <w:rsid w:val="00F0644B"/>
    <w:rsid w:val="00F16642"/>
    <w:rsid w:val="00F16A68"/>
    <w:rsid w:val="00F263A1"/>
    <w:rsid w:val="00F67E69"/>
    <w:rsid w:val="00F7349F"/>
    <w:rsid w:val="00F8606E"/>
    <w:rsid w:val="00F9157F"/>
    <w:rsid w:val="00F92736"/>
    <w:rsid w:val="00FA20E8"/>
    <w:rsid w:val="00FB7E6A"/>
    <w:rsid w:val="00FD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8"/>
  </w:style>
  <w:style w:type="paragraph" w:styleId="1">
    <w:name w:val="heading 1"/>
    <w:basedOn w:val="a"/>
    <w:next w:val="a"/>
    <w:link w:val="10"/>
    <w:qFormat/>
    <w:rsid w:val="0076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4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53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46038"/>
  </w:style>
  <w:style w:type="paragraph" w:customStyle="1" w:styleId="p2">
    <w:name w:val="p2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6AD"/>
  </w:style>
  <w:style w:type="paragraph" w:styleId="a7">
    <w:name w:val="footer"/>
    <w:basedOn w:val="a"/>
    <w:link w:val="a8"/>
    <w:uiPriority w:val="99"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AD"/>
  </w:style>
  <w:style w:type="paragraph" w:styleId="a9">
    <w:name w:val="Balloon Text"/>
    <w:basedOn w:val="a"/>
    <w:link w:val="aa"/>
    <w:uiPriority w:val="99"/>
    <w:semiHidden/>
    <w:unhideWhenUsed/>
    <w:rsid w:val="00A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8DC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693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3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v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A32E-11D7-4092-8E30-378356DA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2020-01-27T12:49:00Z</cp:lastPrinted>
  <dcterms:created xsi:type="dcterms:W3CDTF">2021-03-16T11:12:00Z</dcterms:created>
  <dcterms:modified xsi:type="dcterms:W3CDTF">2021-04-01T10:36:00Z</dcterms:modified>
</cp:coreProperties>
</file>