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AFF91" w14:textId="1DCFDFB9" w:rsidR="008C6932" w:rsidRPr="00DE1841" w:rsidRDefault="008C6932" w:rsidP="00464072">
      <w:pPr>
        <w:spacing w:after="0"/>
        <w:ind w:firstLine="709"/>
        <w:jc w:val="both"/>
        <w:rPr>
          <w:rFonts w:cs="Times New Roman"/>
          <w:bCs/>
          <w:color w:val="212529"/>
          <w:szCs w:val="28"/>
          <w:shd w:val="clear" w:color="auto" w:fill="FFFFFF"/>
        </w:rPr>
      </w:pPr>
      <w:r w:rsidRPr="00DE1841">
        <w:rPr>
          <w:rFonts w:cs="Times New Roman"/>
          <w:bCs/>
          <w:color w:val="212529"/>
          <w:szCs w:val="28"/>
          <w:shd w:val="clear" w:color="auto" w:fill="FFFFFF"/>
        </w:rPr>
        <w:t>16–</w:t>
      </w:r>
      <w:bookmarkStart w:id="0" w:name="_GoBack"/>
      <w:bookmarkEnd w:id="0"/>
      <w:r w:rsidRPr="00DE1841">
        <w:rPr>
          <w:rFonts w:cs="Times New Roman"/>
          <w:bCs/>
          <w:color w:val="212529"/>
          <w:szCs w:val="28"/>
          <w:shd w:val="clear" w:color="auto" w:fill="FFFFFF"/>
        </w:rPr>
        <w:t>17 мая 2022 года</w:t>
      </w:r>
      <w:r w:rsidR="00DE1841">
        <w:rPr>
          <w:rFonts w:cs="Times New Roman"/>
          <w:bCs/>
          <w:color w:val="212529"/>
          <w:szCs w:val="28"/>
          <w:shd w:val="clear" w:color="auto" w:fill="FFFFFF"/>
        </w:rPr>
        <w:t xml:space="preserve"> в Москве </w:t>
      </w:r>
      <w:r w:rsidR="00464072">
        <w:rPr>
          <w:rFonts w:cs="Times New Roman"/>
          <w:bCs/>
          <w:color w:val="212529"/>
          <w:szCs w:val="28"/>
          <w:shd w:val="clear" w:color="auto" w:fill="FFFFFF"/>
        </w:rPr>
        <w:t>был проведён М</w:t>
      </w:r>
      <w:r w:rsidR="00464072" w:rsidRPr="00DE1841">
        <w:rPr>
          <w:rFonts w:cs="Times New Roman"/>
          <w:bCs/>
          <w:color w:val="212529"/>
          <w:szCs w:val="28"/>
          <w:shd w:val="clear" w:color="auto" w:fill="FFFFFF"/>
        </w:rPr>
        <w:t>осковский академический экономический форум</w:t>
      </w:r>
      <w:r w:rsidR="00464072">
        <w:rPr>
          <w:rFonts w:cs="Times New Roman"/>
          <w:bCs/>
          <w:color w:val="212529"/>
          <w:szCs w:val="28"/>
          <w:shd w:val="clear" w:color="auto" w:fill="FFFFFF"/>
        </w:rPr>
        <w:t xml:space="preserve"> </w:t>
      </w:r>
      <w:r w:rsidR="00464072">
        <w:rPr>
          <w:rFonts w:cs="Times New Roman"/>
          <w:color w:val="212529"/>
          <w:szCs w:val="28"/>
          <w:shd w:val="clear" w:color="auto" w:fill="FFFFFF"/>
        </w:rPr>
        <w:t xml:space="preserve">(МАЭФ), </w:t>
      </w:r>
      <w:r w:rsidR="00464072" w:rsidRPr="00355A66">
        <w:rPr>
          <w:rFonts w:cs="Times New Roman"/>
          <w:color w:val="212529"/>
          <w:szCs w:val="28"/>
          <w:shd w:val="clear" w:color="auto" w:fill="FFFFFF"/>
        </w:rPr>
        <w:t>организованн</w:t>
      </w:r>
      <w:r w:rsidR="00464072">
        <w:rPr>
          <w:rFonts w:cs="Times New Roman"/>
          <w:color w:val="212529"/>
          <w:szCs w:val="28"/>
          <w:shd w:val="clear" w:color="auto" w:fill="FFFFFF"/>
        </w:rPr>
        <w:t>ый</w:t>
      </w:r>
      <w:r w:rsidR="00464072" w:rsidRPr="00355A66">
        <w:rPr>
          <w:rFonts w:cs="Times New Roman"/>
          <w:color w:val="212529"/>
          <w:szCs w:val="28"/>
          <w:shd w:val="clear" w:color="auto" w:fill="FFFFFF"/>
        </w:rPr>
        <w:t xml:space="preserve"> ВЭО России, РА</w:t>
      </w:r>
      <w:r w:rsidR="00464072">
        <w:rPr>
          <w:rFonts w:cs="Times New Roman"/>
          <w:color w:val="212529"/>
          <w:szCs w:val="28"/>
          <w:shd w:val="clear" w:color="auto" w:fill="FFFFFF"/>
        </w:rPr>
        <w:t>Н</w:t>
      </w:r>
      <w:r w:rsidR="00464072" w:rsidRPr="00355A66">
        <w:rPr>
          <w:rFonts w:cs="Times New Roman"/>
          <w:color w:val="212529"/>
          <w:szCs w:val="28"/>
          <w:shd w:val="clear" w:color="auto" w:fill="FFFFFF"/>
        </w:rPr>
        <w:t xml:space="preserve"> и Международным Союзом экономистов. </w:t>
      </w:r>
      <w:r w:rsidR="00464072">
        <w:rPr>
          <w:rFonts w:cs="Times New Roman"/>
          <w:bCs/>
          <w:color w:val="212529"/>
          <w:szCs w:val="28"/>
          <w:shd w:val="clear" w:color="auto" w:fill="FFFFFF"/>
        </w:rPr>
        <w:t xml:space="preserve">Тема форума </w:t>
      </w:r>
      <w:r w:rsidR="00464072" w:rsidRPr="00DE1841">
        <w:rPr>
          <w:rFonts w:cs="Times New Roman"/>
          <w:bCs/>
          <w:color w:val="212529"/>
          <w:szCs w:val="28"/>
          <w:shd w:val="clear" w:color="auto" w:fill="FFFFFF"/>
        </w:rPr>
        <w:t>«Россия: вызовы глобальной трансформации XXI века»</w:t>
      </w:r>
      <w:r w:rsidR="00464072">
        <w:rPr>
          <w:rFonts w:cs="Times New Roman"/>
          <w:bCs/>
          <w:color w:val="212529"/>
          <w:szCs w:val="28"/>
          <w:shd w:val="clear" w:color="auto" w:fill="FFFFFF"/>
        </w:rPr>
        <w:t xml:space="preserve">. В работе форума приняли участие представители РЭА – председатель научной секции «Экономика природопользования», академик РЭА, д.э.н., </w:t>
      </w:r>
      <w:r w:rsidR="00464072" w:rsidRPr="00355A66">
        <w:rPr>
          <w:rFonts w:cs="Times New Roman"/>
          <w:color w:val="212529"/>
          <w:szCs w:val="28"/>
          <w:shd w:val="clear" w:color="auto" w:fill="FFFFFF"/>
        </w:rPr>
        <w:t>зам. Председателя СОП</w:t>
      </w:r>
      <w:r w:rsidR="00464072">
        <w:rPr>
          <w:rFonts w:cs="Times New Roman"/>
          <w:color w:val="212529"/>
          <w:szCs w:val="28"/>
          <w:shd w:val="clear" w:color="auto" w:fill="FFFFFF"/>
        </w:rPr>
        <w:t xml:space="preserve">С ВАВТ Минэкономразвития России </w:t>
      </w:r>
      <w:r w:rsidR="00464072">
        <w:rPr>
          <w:rFonts w:cs="Times New Roman"/>
          <w:bCs/>
          <w:color w:val="212529"/>
          <w:szCs w:val="28"/>
          <w:shd w:val="clear" w:color="auto" w:fill="FFFFFF"/>
        </w:rPr>
        <w:t>Шевчук А.В. и академик РЭА,</w:t>
      </w:r>
      <w:r w:rsidR="00464072" w:rsidRPr="00464072">
        <w:rPr>
          <w:rFonts w:cs="Times New Roman"/>
          <w:color w:val="212529"/>
          <w:szCs w:val="28"/>
          <w:shd w:val="clear" w:color="auto" w:fill="FFFFFF"/>
        </w:rPr>
        <w:t xml:space="preserve"> </w:t>
      </w:r>
      <w:proofErr w:type="spellStart"/>
      <w:r w:rsidR="00464072" w:rsidRPr="00355A66">
        <w:rPr>
          <w:rFonts w:cs="Times New Roman"/>
          <w:color w:val="212529"/>
          <w:szCs w:val="28"/>
          <w:shd w:val="clear" w:color="auto" w:fill="FFFFFF"/>
        </w:rPr>
        <w:t>д.э.н</w:t>
      </w:r>
      <w:proofErr w:type="spellEnd"/>
      <w:r w:rsidR="00464072" w:rsidRPr="00355A66">
        <w:rPr>
          <w:rFonts w:cs="Times New Roman"/>
          <w:color w:val="212529"/>
          <w:szCs w:val="28"/>
          <w:shd w:val="clear" w:color="auto" w:fill="FFFFFF"/>
        </w:rPr>
        <w:t>, профес</w:t>
      </w:r>
      <w:r w:rsidR="00464072">
        <w:rPr>
          <w:rFonts w:cs="Times New Roman"/>
          <w:color w:val="212529"/>
          <w:szCs w:val="28"/>
          <w:shd w:val="clear" w:color="auto" w:fill="FFFFFF"/>
        </w:rPr>
        <w:t>сор, зав. к</w:t>
      </w:r>
      <w:r w:rsidR="00464072" w:rsidRPr="00355A66">
        <w:rPr>
          <w:rFonts w:cs="Times New Roman"/>
          <w:color w:val="212529"/>
          <w:szCs w:val="28"/>
          <w:shd w:val="clear" w:color="auto" w:fill="FFFFFF"/>
        </w:rPr>
        <w:t>афедрой экономики природопользования МГУ</w:t>
      </w:r>
      <w:r w:rsidR="00464072">
        <w:rPr>
          <w:rFonts w:cs="Times New Roman"/>
          <w:bCs/>
          <w:color w:val="212529"/>
          <w:szCs w:val="28"/>
          <w:shd w:val="clear" w:color="auto" w:fill="FFFFFF"/>
        </w:rPr>
        <w:t xml:space="preserve"> Бобылев С.Н.</w:t>
      </w:r>
      <w:r w:rsidR="00464072" w:rsidRPr="00464072">
        <w:rPr>
          <w:rFonts w:cs="Times New Roman"/>
          <w:color w:val="212529"/>
          <w:szCs w:val="28"/>
          <w:shd w:val="clear" w:color="auto" w:fill="FFFFFF"/>
        </w:rPr>
        <w:t xml:space="preserve"> </w:t>
      </w:r>
    </w:p>
    <w:p w14:paraId="75B3B189" w14:textId="77777777" w:rsidR="008C6932" w:rsidRDefault="008C6932" w:rsidP="006C0B77">
      <w:pPr>
        <w:spacing w:after="0"/>
        <w:ind w:firstLine="709"/>
        <w:jc w:val="both"/>
        <w:rPr>
          <w:rFonts w:ascii="Open Sans" w:hAnsi="Open Sans" w:cs="Open Sans"/>
          <w:color w:val="212529"/>
          <w:sz w:val="20"/>
          <w:szCs w:val="20"/>
          <w:shd w:val="clear" w:color="auto" w:fill="FFFFFF"/>
        </w:rPr>
      </w:pPr>
    </w:p>
    <w:p w14:paraId="726DEE8C" w14:textId="2DD7E438" w:rsidR="00DE1841" w:rsidRPr="00DE1841" w:rsidRDefault="00983E61" w:rsidP="00DE1841">
      <w:pPr>
        <w:spacing w:after="0"/>
        <w:ind w:firstLine="709"/>
        <w:jc w:val="both"/>
        <w:rPr>
          <w:rFonts w:cs="Times New Roman"/>
          <w:bCs/>
          <w:color w:val="212529"/>
          <w:szCs w:val="28"/>
          <w:shd w:val="clear" w:color="auto" w:fill="FFFFFF"/>
        </w:rPr>
      </w:pPr>
      <w:r w:rsidRPr="00355A66">
        <w:rPr>
          <w:rFonts w:cs="Times New Roman"/>
          <w:color w:val="212529"/>
          <w:szCs w:val="28"/>
          <w:shd w:val="clear" w:color="auto" w:fill="FFFFFF"/>
        </w:rPr>
        <w:t>16 мая 2022 года в Президентском зале Р</w:t>
      </w:r>
      <w:r w:rsidR="008C6932" w:rsidRPr="00355A66">
        <w:rPr>
          <w:rFonts w:cs="Times New Roman"/>
          <w:color w:val="212529"/>
          <w:szCs w:val="28"/>
          <w:shd w:val="clear" w:color="auto" w:fill="FFFFFF"/>
        </w:rPr>
        <w:t>АН</w:t>
      </w:r>
      <w:r w:rsidRPr="00355A66">
        <w:rPr>
          <w:rFonts w:cs="Times New Roman"/>
          <w:color w:val="212529"/>
          <w:szCs w:val="28"/>
          <w:shd w:val="clear" w:color="auto" w:fill="FFFFFF"/>
        </w:rPr>
        <w:t xml:space="preserve"> в совмещенном офлайн и онлайн формате состоялось открытие и пленарное заседание четвертого Московского академического экономического форум</w:t>
      </w:r>
      <w:r w:rsidR="00DE1841">
        <w:rPr>
          <w:rFonts w:cs="Times New Roman"/>
          <w:color w:val="212529"/>
          <w:szCs w:val="28"/>
          <w:shd w:val="clear" w:color="auto" w:fill="FFFFFF"/>
        </w:rPr>
        <w:t>а</w:t>
      </w:r>
      <w:r w:rsidR="008C6932" w:rsidRPr="00355A66">
        <w:rPr>
          <w:rFonts w:cs="Times New Roman"/>
          <w:color w:val="212529"/>
          <w:szCs w:val="28"/>
          <w:shd w:val="clear" w:color="auto" w:fill="FFFFFF"/>
        </w:rPr>
        <w:t xml:space="preserve"> (МАЭФ)</w:t>
      </w:r>
      <w:r w:rsidRPr="00355A66">
        <w:rPr>
          <w:rFonts w:cs="Times New Roman"/>
          <w:color w:val="212529"/>
          <w:szCs w:val="28"/>
          <w:shd w:val="clear" w:color="auto" w:fill="FFFFFF"/>
        </w:rPr>
        <w:t>, организованного В</w:t>
      </w:r>
      <w:r w:rsidR="008C6932" w:rsidRPr="00355A66">
        <w:rPr>
          <w:rFonts w:cs="Times New Roman"/>
          <w:color w:val="212529"/>
          <w:szCs w:val="28"/>
          <w:shd w:val="clear" w:color="auto" w:fill="FFFFFF"/>
        </w:rPr>
        <w:t>ЭО России, РА</w:t>
      </w:r>
      <w:r w:rsidR="00DE1841">
        <w:rPr>
          <w:rFonts w:cs="Times New Roman"/>
          <w:color w:val="212529"/>
          <w:szCs w:val="28"/>
          <w:shd w:val="clear" w:color="auto" w:fill="FFFFFF"/>
        </w:rPr>
        <w:t>Н</w:t>
      </w:r>
      <w:r w:rsidRPr="00355A66">
        <w:rPr>
          <w:rFonts w:cs="Times New Roman"/>
          <w:color w:val="212529"/>
          <w:szCs w:val="28"/>
          <w:shd w:val="clear" w:color="auto" w:fill="FFFFFF"/>
        </w:rPr>
        <w:t xml:space="preserve"> и Международным Союзом экономистов. </w:t>
      </w:r>
      <w:r w:rsidR="00DE1841">
        <w:rPr>
          <w:rFonts w:cs="Times New Roman"/>
          <w:bCs/>
          <w:color w:val="212529"/>
          <w:szCs w:val="28"/>
          <w:shd w:val="clear" w:color="auto" w:fill="FFFFFF"/>
        </w:rPr>
        <w:t xml:space="preserve">Тема форума </w:t>
      </w:r>
      <w:r w:rsidR="00DE1841" w:rsidRPr="00DE1841">
        <w:rPr>
          <w:rFonts w:cs="Times New Roman"/>
          <w:bCs/>
          <w:color w:val="212529"/>
          <w:szCs w:val="28"/>
          <w:shd w:val="clear" w:color="auto" w:fill="FFFFFF"/>
        </w:rPr>
        <w:t>«Россия: вызовы глобальной трансформации XXI века»</w:t>
      </w:r>
      <w:r w:rsidR="00DE1841">
        <w:rPr>
          <w:rFonts w:cs="Times New Roman"/>
          <w:bCs/>
          <w:color w:val="212529"/>
          <w:szCs w:val="28"/>
          <w:shd w:val="clear" w:color="auto" w:fill="FFFFFF"/>
        </w:rPr>
        <w:t>. В работе форума приняли участие представители РЭА – председатель научной секции «Экономика природопользования», академик РЭА Шевчук А.В. и академик РЭА Бобылев С.Н.</w:t>
      </w:r>
    </w:p>
    <w:p w14:paraId="0A69A6F5" w14:textId="59D7C58B" w:rsidR="008C6932" w:rsidRPr="00355A66" w:rsidRDefault="00983E61" w:rsidP="006C0B77">
      <w:pPr>
        <w:spacing w:after="0"/>
        <w:ind w:firstLine="709"/>
        <w:jc w:val="both"/>
        <w:rPr>
          <w:rFonts w:cs="Times New Roman"/>
          <w:color w:val="212529"/>
          <w:szCs w:val="28"/>
          <w:shd w:val="clear" w:color="auto" w:fill="FFFFFF"/>
        </w:rPr>
      </w:pPr>
      <w:r w:rsidRPr="00355A66">
        <w:rPr>
          <w:rFonts w:cs="Times New Roman"/>
          <w:color w:val="212529"/>
          <w:szCs w:val="28"/>
          <w:shd w:val="clear" w:color="auto" w:fill="FFFFFF"/>
        </w:rPr>
        <w:t>М</w:t>
      </w:r>
      <w:r w:rsidR="008C6932" w:rsidRPr="00355A66">
        <w:rPr>
          <w:rFonts w:cs="Times New Roman"/>
          <w:color w:val="212529"/>
          <w:szCs w:val="28"/>
          <w:shd w:val="clear" w:color="auto" w:fill="FFFFFF"/>
        </w:rPr>
        <w:t>АЭФ</w:t>
      </w:r>
      <w:r w:rsidRPr="00355A66">
        <w:rPr>
          <w:rFonts w:cs="Times New Roman"/>
          <w:color w:val="212529"/>
          <w:szCs w:val="28"/>
          <w:shd w:val="clear" w:color="auto" w:fill="FFFFFF"/>
        </w:rPr>
        <w:t xml:space="preserve"> – это постоянно действующая интеллектуальная площадка, в рамках которой в течение года работают отраслевые и тематические форумы. Важная компонента форума – сильная региональная составляющая. В этом году с 18 апреля по 13 мая работала 81 региональная площадка МАЭФ-2022 в 52 субъектах Российской Федерации. На научно-практических мероприятиях в регионах выступили более шестисот специалистов.</w:t>
      </w:r>
    </w:p>
    <w:p w14:paraId="147F81A6" w14:textId="77777777" w:rsidR="00DE1841" w:rsidRDefault="00983E61" w:rsidP="006C0B77">
      <w:pPr>
        <w:spacing w:after="0"/>
        <w:ind w:firstLine="709"/>
        <w:jc w:val="both"/>
        <w:rPr>
          <w:rFonts w:cs="Times New Roman"/>
          <w:color w:val="212529"/>
          <w:szCs w:val="28"/>
          <w:shd w:val="clear" w:color="auto" w:fill="FFFFFF"/>
        </w:rPr>
      </w:pPr>
      <w:r w:rsidRPr="00355A66">
        <w:rPr>
          <w:rFonts w:cs="Times New Roman"/>
          <w:color w:val="212529"/>
          <w:szCs w:val="28"/>
          <w:shd w:val="clear" w:color="auto" w:fill="FFFFFF"/>
        </w:rPr>
        <w:t>Прямая трансляция из Президентского зала Р</w:t>
      </w:r>
      <w:r w:rsidR="008C6932" w:rsidRPr="00355A66">
        <w:rPr>
          <w:rFonts w:cs="Times New Roman"/>
          <w:color w:val="212529"/>
          <w:szCs w:val="28"/>
          <w:shd w:val="clear" w:color="auto" w:fill="FFFFFF"/>
        </w:rPr>
        <w:t>АН</w:t>
      </w:r>
      <w:r w:rsidRPr="00355A66">
        <w:rPr>
          <w:rFonts w:cs="Times New Roman"/>
          <w:color w:val="212529"/>
          <w:szCs w:val="28"/>
          <w:shd w:val="clear" w:color="auto" w:fill="FFFFFF"/>
        </w:rPr>
        <w:t xml:space="preserve"> велась на нескольких онлайн платформах. В режиме видеоконференций к работе центральных мероприятий подключились более 3-х с половиной тысяч ученых и специалистов. Ведущий мероприятия – руководитель аналитической группы пресс-центра ТАСС Андрей Журанков. Среди участников форума: </w:t>
      </w:r>
      <w:r w:rsidR="008C6932" w:rsidRPr="00355A66">
        <w:rPr>
          <w:rFonts w:cs="Times New Roman"/>
          <w:color w:val="212529"/>
          <w:szCs w:val="28"/>
          <w:shd w:val="clear" w:color="auto" w:fill="FFFFFF"/>
        </w:rPr>
        <w:t>известные у</w:t>
      </w:r>
      <w:r w:rsidRPr="00355A66">
        <w:rPr>
          <w:rFonts w:cs="Times New Roman"/>
          <w:color w:val="212529"/>
          <w:szCs w:val="28"/>
          <w:shd w:val="clear" w:color="auto" w:fill="FFFFFF"/>
        </w:rPr>
        <w:t xml:space="preserve">ченые </w:t>
      </w:r>
      <w:r w:rsidR="00D10831" w:rsidRPr="00355A66">
        <w:rPr>
          <w:rFonts w:cs="Times New Roman"/>
          <w:color w:val="212529"/>
          <w:szCs w:val="28"/>
          <w:shd w:val="clear" w:color="auto" w:fill="FFFFFF"/>
        </w:rPr>
        <w:t xml:space="preserve">из </w:t>
      </w:r>
      <w:r w:rsidRPr="00355A66">
        <w:rPr>
          <w:rFonts w:cs="Times New Roman"/>
          <w:color w:val="212529"/>
          <w:szCs w:val="28"/>
          <w:shd w:val="clear" w:color="auto" w:fill="FFFFFF"/>
        </w:rPr>
        <w:t xml:space="preserve">академического сообщества, представители комитетов Совета Федерации ФС РФ и Государственной Думы </w:t>
      </w:r>
      <w:r w:rsidR="00DE1841">
        <w:rPr>
          <w:rFonts w:cs="Times New Roman"/>
          <w:color w:val="212529"/>
          <w:szCs w:val="28"/>
          <w:shd w:val="clear" w:color="auto" w:fill="FFFFFF"/>
        </w:rPr>
        <w:t xml:space="preserve">ФС </w:t>
      </w:r>
      <w:r w:rsidRPr="00355A66">
        <w:rPr>
          <w:rFonts w:cs="Times New Roman"/>
          <w:color w:val="212529"/>
          <w:szCs w:val="28"/>
          <w:shd w:val="clear" w:color="auto" w:fill="FFFFFF"/>
        </w:rPr>
        <w:t xml:space="preserve">РФ, профильных ведомств, Евразийской экономической комиссии, руководители ведущих экономических вузов страны, молодые специалисты. </w:t>
      </w:r>
    </w:p>
    <w:p w14:paraId="113AFA12" w14:textId="7A9D7D84" w:rsidR="00D10831" w:rsidRPr="00355A66" w:rsidRDefault="00983E61" w:rsidP="006C0B77">
      <w:pPr>
        <w:spacing w:after="0"/>
        <w:ind w:firstLine="709"/>
        <w:jc w:val="both"/>
        <w:rPr>
          <w:rFonts w:cs="Times New Roman"/>
          <w:color w:val="212529"/>
          <w:szCs w:val="28"/>
          <w:shd w:val="clear" w:color="auto" w:fill="FFFFFF"/>
        </w:rPr>
      </w:pPr>
      <w:r w:rsidRPr="00355A66">
        <w:rPr>
          <w:rFonts w:cs="Times New Roman"/>
          <w:color w:val="212529"/>
          <w:szCs w:val="28"/>
          <w:shd w:val="clear" w:color="auto" w:fill="FFFFFF"/>
        </w:rPr>
        <w:t>В адрес форума поступили многочисленные приветствия</w:t>
      </w:r>
      <w:r w:rsidR="00D10831" w:rsidRPr="00355A66">
        <w:rPr>
          <w:rFonts w:cs="Times New Roman"/>
          <w:color w:val="212529"/>
          <w:szCs w:val="28"/>
          <w:shd w:val="clear" w:color="auto" w:fill="FFFFFF"/>
        </w:rPr>
        <w:t xml:space="preserve"> </w:t>
      </w:r>
      <w:r w:rsidRPr="00355A66">
        <w:rPr>
          <w:rFonts w:cs="Times New Roman"/>
          <w:color w:val="212529"/>
          <w:szCs w:val="28"/>
          <w:shd w:val="clear" w:color="auto" w:fill="FFFFFF"/>
        </w:rPr>
        <w:t xml:space="preserve">от </w:t>
      </w:r>
      <w:r w:rsidR="00D10831" w:rsidRPr="00355A66">
        <w:rPr>
          <w:rFonts w:cs="Times New Roman"/>
          <w:color w:val="212529"/>
          <w:szCs w:val="28"/>
          <w:shd w:val="clear" w:color="auto" w:fill="FFFFFF"/>
        </w:rPr>
        <w:t>различных организаций.</w:t>
      </w:r>
    </w:p>
    <w:p w14:paraId="4E677B15" w14:textId="40E1F1FA" w:rsidR="00D10831" w:rsidRPr="00355A66" w:rsidRDefault="00983E61" w:rsidP="006C0B77">
      <w:pPr>
        <w:spacing w:after="0"/>
        <w:ind w:firstLine="709"/>
        <w:jc w:val="both"/>
        <w:rPr>
          <w:rFonts w:cs="Times New Roman"/>
          <w:color w:val="212529"/>
          <w:szCs w:val="28"/>
          <w:shd w:val="clear" w:color="auto" w:fill="FFFFFF"/>
        </w:rPr>
      </w:pPr>
      <w:r w:rsidRPr="00355A66">
        <w:rPr>
          <w:rFonts w:cs="Times New Roman"/>
          <w:color w:val="212529"/>
          <w:szCs w:val="28"/>
          <w:shd w:val="clear" w:color="auto" w:fill="FFFFFF"/>
        </w:rPr>
        <w:t>Открыли работу форума его сопредседатели – президент В</w:t>
      </w:r>
      <w:r w:rsidR="00D10831" w:rsidRPr="00355A66">
        <w:rPr>
          <w:rFonts w:cs="Times New Roman"/>
          <w:color w:val="212529"/>
          <w:szCs w:val="28"/>
          <w:shd w:val="clear" w:color="auto" w:fill="FFFFFF"/>
        </w:rPr>
        <w:t xml:space="preserve">ЭО </w:t>
      </w:r>
      <w:r w:rsidRPr="00355A66">
        <w:rPr>
          <w:rFonts w:cs="Times New Roman"/>
          <w:color w:val="212529"/>
          <w:szCs w:val="28"/>
          <w:shd w:val="clear" w:color="auto" w:fill="FFFFFF"/>
        </w:rPr>
        <w:t>России, президент Международного Союза экономистов С</w:t>
      </w:r>
      <w:r w:rsidR="00D10831" w:rsidRPr="00355A66">
        <w:rPr>
          <w:rFonts w:cs="Times New Roman"/>
          <w:color w:val="212529"/>
          <w:szCs w:val="28"/>
          <w:shd w:val="clear" w:color="auto" w:fill="FFFFFF"/>
        </w:rPr>
        <w:t>.</w:t>
      </w:r>
      <w:r w:rsidRPr="00355A66">
        <w:rPr>
          <w:rFonts w:cs="Times New Roman"/>
          <w:color w:val="212529"/>
          <w:szCs w:val="28"/>
          <w:shd w:val="clear" w:color="auto" w:fill="FFFFFF"/>
        </w:rPr>
        <w:t>Бодрунов и президент Р</w:t>
      </w:r>
      <w:r w:rsidR="00D10831" w:rsidRPr="00355A66">
        <w:rPr>
          <w:rFonts w:cs="Times New Roman"/>
          <w:color w:val="212529"/>
          <w:szCs w:val="28"/>
          <w:shd w:val="clear" w:color="auto" w:fill="FFFFFF"/>
        </w:rPr>
        <w:t xml:space="preserve">АН, </w:t>
      </w:r>
      <w:r w:rsidRPr="00355A66">
        <w:rPr>
          <w:rFonts w:cs="Times New Roman"/>
          <w:color w:val="212529"/>
          <w:szCs w:val="28"/>
          <w:shd w:val="clear" w:color="auto" w:fill="FFFFFF"/>
        </w:rPr>
        <w:t xml:space="preserve">академик РАН </w:t>
      </w:r>
      <w:proofErr w:type="spellStart"/>
      <w:r w:rsidRPr="00355A66">
        <w:rPr>
          <w:rFonts w:cs="Times New Roman"/>
          <w:color w:val="212529"/>
          <w:szCs w:val="28"/>
          <w:shd w:val="clear" w:color="auto" w:fill="FFFFFF"/>
        </w:rPr>
        <w:t>А</w:t>
      </w:r>
      <w:r w:rsidR="00D10831" w:rsidRPr="00355A66">
        <w:rPr>
          <w:rFonts w:cs="Times New Roman"/>
          <w:color w:val="212529"/>
          <w:szCs w:val="28"/>
          <w:shd w:val="clear" w:color="auto" w:fill="FFFFFF"/>
        </w:rPr>
        <w:t>.</w:t>
      </w:r>
      <w:r w:rsidRPr="00355A66">
        <w:rPr>
          <w:rFonts w:cs="Times New Roman"/>
          <w:color w:val="212529"/>
          <w:szCs w:val="28"/>
          <w:shd w:val="clear" w:color="auto" w:fill="FFFFFF"/>
        </w:rPr>
        <w:t>Сергеев</w:t>
      </w:r>
      <w:proofErr w:type="spellEnd"/>
      <w:r w:rsidRPr="00355A66">
        <w:rPr>
          <w:rFonts w:cs="Times New Roman"/>
          <w:color w:val="212529"/>
          <w:szCs w:val="28"/>
          <w:shd w:val="clear" w:color="auto" w:fill="FFFFFF"/>
        </w:rPr>
        <w:t>.</w:t>
      </w:r>
    </w:p>
    <w:p w14:paraId="37787E3D" w14:textId="77777777" w:rsidR="00DE1841" w:rsidRDefault="00DE1841" w:rsidP="006C0B77">
      <w:pPr>
        <w:spacing w:after="0"/>
        <w:ind w:firstLine="709"/>
        <w:jc w:val="both"/>
        <w:rPr>
          <w:rFonts w:cs="Times New Roman"/>
          <w:color w:val="212529"/>
          <w:szCs w:val="28"/>
          <w:shd w:val="clear" w:color="auto" w:fill="FFFFFF"/>
        </w:rPr>
      </w:pPr>
      <w:r>
        <w:rPr>
          <w:rFonts w:cs="Times New Roman"/>
          <w:color w:val="212529"/>
          <w:szCs w:val="28"/>
          <w:shd w:val="clear" w:color="auto" w:fill="FFFFFF"/>
        </w:rPr>
        <w:t>У</w:t>
      </w:r>
      <w:r w:rsidR="00983E61" w:rsidRPr="00355A66">
        <w:rPr>
          <w:rFonts w:cs="Times New Roman"/>
          <w:color w:val="212529"/>
          <w:szCs w:val="28"/>
          <w:shd w:val="clear" w:color="auto" w:fill="FFFFFF"/>
        </w:rPr>
        <w:t xml:space="preserve">частники </w:t>
      </w:r>
      <w:r>
        <w:rPr>
          <w:rFonts w:cs="Times New Roman"/>
          <w:color w:val="212529"/>
          <w:szCs w:val="28"/>
          <w:shd w:val="clear" w:color="auto" w:fill="FFFFFF"/>
        </w:rPr>
        <w:t xml:space="preserve">форума </w:t>
      </w:r>
      <w:r w:rsidR="00983E61" w:rsidRPr="00355A66">
        <w:rPr>
          <w:rFonts w:cs="Times New Roman"/>
          <w:color w:val="212529"/>
          <w:szCs w:val="28"/>
          <w:shd w:val="clear" w:color="auto" w:fill="FFFFFF"/>
        </w:rPr>
        <w:t xml:space="preserve">проанализировали структурные трансформации в условиях глобальных изменений, обсудили ключевые траектории, долгосрочные тренды и приоритеты общественно-экономического развития России. </w:t>
      </w:r>
    </w:p>
    <w:p w14:paraId="7128854A" w14:textId="7B8C1A63" w:rsidR="00B40B66" w:rsidRPr="00355A66" w:rsidRDefault="00983E61" w:rsidP="006C0B77">
      <w:pPr>
        <w:spacing w:after="0"/>
        <w:ind w:firstLine="709"/>
        <w:jc w:val="both"/>
        <w:rPr>
          <w:rFonts w:cs="Times New Roman"/>
          <w:color w:val="212529"/>
          <w:szCs w:val="28"/>
          <w:shd w:val="clear" w:color="auto" w:fill="FFFFFF"/>
        </w:rPr>
      </w:pPr>
      <w:r w:rsidRPr="00355A66">
        <w:rPr>
          <w:rFonts w:cs="Times New Roman"/>
          <w:color w:val="212529"/>
          <w:szCs w:val="28"/>
          <w:shd w:val="clear" w:color="auto" w:fill="FFFFFF"/>
        </w:rPr>
        <w:t xml:space="preserve">В рамках пленарного заседания выступили: </w:t>
      </w:r>
      <w:r w:rsidR="00DE1841">
        <w:rPr>
          <w:rFonts w:cs="Times New Roman"/>
          <w:color w:val="212529"/>
          <w:szCs w:val="28"/>
          <w:shd w:val="clear" w:color="auto" w:fill="FFFFFF"/>
        </w:rPr>
        <w:t>М</w:t>
      </w:r>
      <w:r w:rsidRPr="00355A66">
        <w:rPr>
          <w:rFonts w:cs="Times New Roman"/>
          <w:color w:val="212529"/>
          <w:szCs w:val="28"/>
          <w:shd w:val="clear" w:color="auto" w:fill="FFFFFF"/>
        </w:rPr>
        <w:t>инистр по интеграции и макроэкономике Евразийской экономической комиссии, академик РАН, вице-президент ВЭО России С</w:t>
      </w:r>
      <w:r w:rsidR="00D10831" w:rsidRPr="00355A66">
        <w:rPr>
          <w:rFonts w:cs="Times New Roman"/>
          <w:color w:val="212529"/>
          <w:szCs w:val="28"/>
          <w:shd w:val="clear" w:color="auto" w:fill="FFFFFF"/>
        </w:rPr>
        <w:t>.</w:t>
      </w:r>
      <w:r w:rsidRPr="00355A66">
        <w:rPr>
          <w:rFonts w:cs="Times New Roman"/>
          <w:color w:val="212529"/>
          <w:szCs w:val="28"/>
          <w:shd w:val="clear" w:color="auto" w:fill="FFFFFF"/>
        </w:rPr>
        <w:t>Глазьев, председатель Комитета Государственной Думы по финансовому рынку А</w:t>
      </w:r>
      <w:r w:rsidR="00D10831" w:rsidRPr="00355A66">
        <w:rPr>
          <w:rFonts w:cs="Times New Roman"/>
          <w:color w:val="212529"/>
          <w:szCs w:val="28"/>
          <w:shd w:val="clear" w:color="auto" w:fill="FFFFFF"/>
        </w:rPr>
        <w:t>.</w:t>
      </w:r>
      <w:r w:rsidRPr="00355A66">
        <w:rPr>
          <w:rFonts w:cs="Times New Roman"/>
          <w:color w:val="212529"/>
          <w:szCs w:val="28"/>
          <w:shd w:val="clear" w:color="auto" w:fill="FFFFFF"/>
        </w:rPr>
        <w:t xml:space="preserve">Аксаков, директор </w:t>
      </w:r>
      <w:r w:rsidRPr="00355A66">
        <w:rPr>
          <w:rFonts w:cs="Times New Roman"/>
          <w:color w:val="212529"/>
          <w:szCs w:val="28"/>
          <w:shd w:val="clear" w:color="auto" w:fill="FFFFFF"/>
        </w:rPr>
        <w:lastRenderedPageBreak/>
        <w:t>Института народнохозяйственного прогнозирования РАН, член-корреспондент РАН, член Правления ВЭО России А</w:t>
      </w:r>
      <w:r w:rsidR="00D10831" w:rsidRPr="00355A66">
        <w:rPr>
          <w:rFonts w:cs="Times New Roman"/>
          <w:color w:val="212529"/>
          <w:szCs w:val="28"/>
          <w:shd w:val="clear" w:color="auto" w:fill="FFFFFF"/>
        </w:rPr>
        <w:t>.</w:t>
      </w:r>
      <w:r w:rsidRPr="00355A66">
        <w:rPr>
          <w:rFonts w:cs="Times New Roman"/>
          <w:color w:val="212529"/>
          <w:szCs w:val="28"/>
          <w:shd w:val="clear" w:color="auto" w:fill="FFFFFF"/>
        </w:rPr>
        <w:t>Широв, главный экономист ВЭБ</w:t>
      </w:r>
      <w:r w:rsidR="00D10831" w:rsidRPr="00355A66">
        <w:rPr>
          <w:rFonts w:cs="Times New Roman"/>
          <w:color w:val="212529"/>
          <w:szCs w:val="28"/>
          <w:shd w:val="clear" w:color="auto" w:fill="FFFFFF"/>
        </w:rPr>
        <w:t xml:space="preserve"> </w:t>
      </w:r>
      <w:r w:rsidRPr="00355A66">
        <w:rPr>
          <w:rFonts w:cs="Times New Roman"/>
          <w:color w:val="212529"/>
          <w:szCs w:val="28"/>
          <w:shd w:val="clear" w:color="auto" w:fill="FFFFFF"/>
        </w:rPr>
        <w:t>РФ, член Правления ВЭО России А</w:t>
      </w:r>
      <w:r w:rsidR="008C089A" w:rsidRPr="00355A66">
        <w:rPr>
          <w:rFonts w:cs="Times New Roman"/>
          <w:color w:val="212529"/>
          <w:szCs w:val="28"/>
          <w:shd w:val="clear" w:color="auto" w:fill="FFFFFF"/>
        </w:rPr>
        <w:t>.</w:t>
      </w:r>
      <w:r w:rsidRPr="00355A66">
        <w:rPr>
          <w:rFonts w:cs="Times New Roman"/>
          <w:color w:val="212529"/>
          <w:szCs w:val="28"/>
          <w:shd w:val="clear" w:color="auto" w:fill="FFFFFF"/>
        </w:rPr>
        <w:t>Клепач, декан Экономического факультета МГУ имени М.В. Ломоносова А</w:t>
      </w:r>
      <w:r w:rsidR="008C089A" w:rsidRPr="00355A66">
        <w:rPr>
          <w:rFonts w:cs="Times New Roman"/>
          <w:color w:val="212529"/>
          <w:szCs w:val="28"/>
          <w:shd w:val="clear" w:color="auto" w:fill="FFFFFF"/>
        </w:rPr>
        <w:t>.А</w:t>
      </w:r>
      <w:r w:rsidRPr="00355A66">
        <w:rPr>
          <w:rFonts w:cs="Times New Roman"/>
          <w:color w:val="212529"/>
          <w:szCs w:val="28"/>
          <w:shd w:val="clear" w:color="auto" w:fill="FFFFFF"/>
        </w:rPr>
        <w:t>узан, директор Института экономики и организации промышленного производства Сибирского отделения РАН, академик РАН В</w:t>
      </w:r>
      <w:r w:rsidR="008C089A" w:rsidRPr="00355A66">
        <w:rPr>
          <w:rFonts w:cs="Times New Roman"/>
          <w:color w:val="212529"/>
          <w:szCs w:val="28"/>
          <w:shd w:val="clear" w:color="auto" w:fill="FFFFFF"/>
        </w:rPr>
        <w:t>.</w:t>
      </w:r>
      <w:r w:rsidRPr="00355A66">
        <w:rPr>
          <w:rFonts w:cs="Times New Roman"/>
          <w:color w:val="212529"/>
          <w:szCs w:val="28"/>
          <w:shd w:val="clear" w:color="auto" w:fill="FFFFFF"/>
        </w:rPr>
        <w:t xml:space="preserve">Крюков, заместитель председателя Комитета по науке и высшему образованию Государственной Думы </w:t>
      </w:r>
      <w:r w:rsidR="00DE1841" w:rsidRPr="00355A66">
        <w:rPr>
          <w:rFonts w:cs="Times New Roman"/>
          <w:color w:val="212529"/>
          <w:szCs w:val="28"/>
          <w:shd w:val="clear" w:color="auto" w:fill="FFFFFF"/>
        </w:rPr>
        <w:t xml:space="preserve">ФС РФ </w:t>
      </w:r>
      <w:proofErr w:type="spellStart"/>
      <w:r w:rsidRPr="00355A66">
        <w:rPr>
          <w:rFonts w:cs="Times New Roman"/>
          <w:color w:val="212529"/>
          <w:szCs w:val="28"/>
          <w:shd w:val="clear" w:color="auto" w:fill="FFFFFF"/>
        </w:rPr>
        <w:t>Е</w:t>
      </w:r>
      <w:r w:rsidR="008C089A" w:rsidRPr="00355A66">
        <w:rPr>
          <w:rFonts w:cs="Times New Roman"/>
          <w:color w:val="212529"/>
          <w:szCs w:val="28"/>
          <w:shd w:val="clear" w:color="auto" w:fill="FFFFFF"/>
        </w:rPr>
        <w:t>.</w:t>
      </w:r>
      <w:r w:rsidRPr="00355A66">
        <w:rPr>
          <w:rFonts w:cs="Times New Roman"/>
          <w:color w:val="212529"/>
          <w:szCs w:val="28"/>
          <w:shd w:val="clear" w:color="auto" w:fill="FFFFFF"/>
        </w:rPr>
        <w:t>Харченко</w:t>
      </w:r>
      <w:proofErr w:type="spellEnd"/>
      <w:r w:rsidRPr="00355A66">
        <w:rPr>
          <w:rFonts w:cs="Times New Roman"/>
          <w:color w:val="212529"/>
          <w:szCs w:val="28"/>
          <w:shd w:val="clear" w:color="auto" w:fill="FFFFFF"/>
        </w:rPr>
        <w:t>, первый заместитель председателя Комитета по бюджету и финансовым рынкам Совета Федерации ФС РФ, вице-президент ВЭО России С</w:t>
      </w:r>
      <w:r w:rsidR="008C089A" w:rsidRPr="00355A66">
        <w:rPr>
          <w:rFonts w:cs="Times New Roman"/>
          <w:color w:val="212529"/>
          <w:szCs w:val="28"/>
          <w:shd w:val="clear" w:color="auto" w:fill="FFFFFF"/>
        </w:rPr>
        <w:t>.</w:t>
      </w:r>
      <w:r w:rsidRPr="00355A66">
        <w:rPr>
          <w:rFonts w:cs="Times New Roman"/>
          <w:color w:val="212529"/>
          <w:szCs w:val="28"/>
          <w:shd w:val="clear" w:color="auto" w:fill="FFFFFF"/>
        </w:rPr>
        <w:t>Рябухин, руководитель секции экономики Отделения общественных наук РАН, академик РАН, член Президиума ВЭО России Б</w:t>
      </w:r>
      <w:r w:rsidR="008C089A" w:rsidRPr="00355A66">
        <w:rPr>
          <w:rFonts w:cs="Times New Roman"/>
          <w:color w:val="212529"/>
          <w:szCs w:val="28"/>
          <w:shd w:val="clear" w:color="auto" w:fill="FFFFFF"/>
        </w:rPr>
        <w:t>.</w:t>
      </w:r>
      <w:r w:rsidRPr="00355A66">
        <w:rPr>
          <w:rFonts w:cs="Times New Roman"/>
          <w:color w:val="212529"/>
          <w:szCs w:val="28"/>
          <w:shd w:val="clear" w:color="auto" w:fill="FFFFFF"/>
        </w:rPr>
        <w:t>Порфирьев, директор Института экономики РАН, член-корреспондент РАН М</w:t>
      </w:r>
      <w:r w:rsidR="008C089A" w:rsidRPr="00355A66">
        <w:rPr>
          <w:rFonts w:cs="Times New Roman"/>
          <w:color w:val="212529"/>
          <w:szCs w:val="28"/>
          <w:shd w:val="clear" w:color="auto" w:fill="FFFFFF"/>
        </w:rPr>
        <w:t>.</w:t>
      </w:r>
      <w:r w:rsidRPr="00355A66">
        <w:rPr>
          <w:rFonts w:cs="Times New Roman"/>
          <w:color w:val="212529"/>
          <w:szCs w:val="28"/>
          <w:shd w:val="clear" w:color="auto" w:fill="FFFFFF"/>
        </w:rPr>
        <w:t>Головнин, заместитель директора по научной работе ИМЭМО имени Е.М. Примакова РАН В</w:t>
      </w:r>
      <w:r w:rsidR="008C089A" w:rsidRPr="00355A66">
        <w:rPr>
          <w:rFonts w:cs="Times New Roman"/>
          <w:color w:val="212529"/>
          <w:szCs w:val="28"/>
          <w:shd w:val="clear" w:color="auto" w:fill="FFFFFF"/>
        </w:rPr>
        <w:t>.</w:t>
      </w:r>
      <w:r w:rsidRPr="00355A66">
        <w:rPr>
          <w:rFonts w:cs="Times New Roman"/>
          <w:color w:val="212529"/>
          <w:szCs w:val="28"/>
          <w:shd w:val="clear" w:color="auto" w:fill="FFFFFF"/>
        </w:rPr>
        <w:t>Миловидов, директор Центрального экономико-математического института РАН, член-корреспондент РАН А</w:t>
      </w:r>
      <w:r w:rsidR="008C089A" w:rsidRPr="00355A66">
        <w:rPr>
          <w:rFonts w:cs="Times New Roman"/>
          <w:color w:val="212529"/>
          <w:szCs w:val="28"/>
          <w:shd w:val="clear" w:color="auto" w:fill="FFFFFF"/>
        </w:rPr>
        <w:t>.</w:t>
      </w:r>
      <w:r w:rsidRPr="00355A66">
        <w:rPr>
          <w:rFonts w:cs="Times New Roman"/>
          <w:color w:val="212529"/>
          <w:szCs w:val="28"/>
          <w:shd w:val="clear" w:color="auto" w:fill="FFFFFF"/>
        </w:rPr>
        <w:t>Бахтизин, директор Института энергетических исследований РАН, академик РАН С</w:t>
      </w:r>
      <w:r w:rsidR="008C089A" w:rsidRPr="00355A66">
        <w:rPr>
          <w:rFonts w:cs="Times New Roman"/>
          <w:color w:val="212529"/>
          <w:szCs w:val="28"/>
          <w:shd w:val="clear" w:color="auto" w:fill="FFFFFF"/>
        </w:rPr>
        <w:t>.</w:t>
      </w:r>
      <w:r w:rsidRPr="00355A66">
        <w:rPr>
          <w:rFonts w:cs="Times New Roman"/>
          <w:color w:val="212529"/>
          <w:szCs w:val="28"/>
          <w:shd w:val="clear" w:color="auto" w:fill="FFFFFF"/>
        </w:rPr>
        <w:t>Филиппов, директор по энергетике Института энергетики и финансов, генеральный директор Экспертно-консультационного центра «Мировая энергетика» А</w:t>
      </w:r>
      <w:r w:rsidR="008C089A" w:rsidRPr="00355A66">
        <w:rPr>
          <w:rFonts w:cs="Times New Roman"/>
          <w:color w:val="212529"/>
          <w:szCs w:val="28"/>
          <w:shd w:val="clear" w:color="auto" w:fill="FFFFFF"/>
        </w:rPr>
        <w:t>.</w:t>
      </w:r>
      <w:r w:rsidRPr="00355A66">
        <w:rPr>
          <w:rFonts w:cs="Times New Roman"/>
          <w:color w:val="212529"/>
          <w:szCs w:val="28"/>
          <w:shd w:val="clear" w:color="auto" w:fill="FFFFFF"/>
        </w:rPr>
        <w:t>Громов, глава Московского офиса Продовольственной и сельскохозяйственной Организации Объединённых Наций О</w:t>
      </w:r>
      <w:r w:rsidR="00B40B66" w:rsidRPr="00355A66">
        <w:rPr>
          <w:rFonts w:cs="Times New Roman"/>
          <w:color w:val="212529"/>
          <w:szCs w:val="28"/>
          <w:shd w:val="clear" w:color="auto" w:fill="FFFFFF"/>
        </w:rPr>
        <w:t>.</w:t>
      </w:r>
      <w:r w:rsidRPr="00355A66">
        <w:rPr>
          <w:rFonts w:cs="Times New Roman"/>
          <w:color w:val="212529"/>
          <w:szCs w:val="28"/>
          <w:shd w:val="clear" w:color="auto" w:fill="FFFFFF"/>
        </w:rPr>
        <w:t>Кобяков, директор Всероссийского института аграрных проблем и информатики имени А.А. Никонова, академик РАН, член Президиума ВЭО России А</w:t>
      </w:r>
      <w:r w:rsidR="00B40B66" w:rsidRPr="00355A66">
        <w:rPr>
          <w:rFonts w:cs="Times New Roman"/>
          <w:color w:val="212529"/>
          <w:szCs w:val="28"/>
          <w:shd w:val="clear" w:color="auto" w:fill="FFFFFF"/>
        </w:rPr>
        <w:t>.Пе</w:t>
      </w:r>
      <w:r w:rsidRPr="00355A66">
        <w:rPr>
          <w:rFonts w:cs="Times New Roman"/>
          <w:color w:val="212529"/>
          <w:szCs w:val="28"/>
          <w:shd w:val="clear" w:color="auto" w:fill="FFFFFF"/>
        </w:rPr>
        <w:t xml:space="preserve">триков. </w:t>
      </w:r>
    </w:p>
    <w:p w14:paraId="7BE6574D" w14:textId="77777777" w:rsidR="00464072" w:rsidRDefault="00983E61" w:rsidP="006C0B77">
      <w:pPr>
        <w:spacing w:after="0"/>
        <w:ind w:firstLine="709"/>
        <w:jc w:val="both"/>
        <w:rPr>
          <w:rFonts w:cs="Times New Roman"/>
          <w:color w:val="212529"/>
          <w:szCs w:val="28"/>
          <w:shd w:val="clear" w:color="auto" w:fill="FFFFFF"/>
        </w:rPr>
      </w:pPr>
      <w:r w:rsidRPr="00355A66">
        <w:rPr>
          <w:rFonts w:cs="Times New Roman"/>
          <w:color w:val="212529"/>
          <w:szCs w:val="28"/>
          <w:shd w:val="clear" w:color="auto" w:fill="FFFFFF"/>
        </w:rPr>
        <w:t>17 мая</w:t>
      </w:r>
      <w:r w:rsidR="00B40B66" w:rsidRPr="00355A66">
        <w:rPr>
          <w:rFonts w:cs="Times New Roman"/>
          <w:color w:val="212529"/>
          <w:szCs w:val="28"/>
          <w:shd w:val="clear" w:color="auto" w:fill="FFFFFF"/>
        </w:rPr>
        <w:t xml:space="preserve"> </w:t>
      </w:r>
      <w:r w:rsidR="00464072" w:rsidRPr="00355A66">
        <w:rPr>
          <w:rFonts w:cs="Times New Roman"/>
          <w:color w:val="212529"/>
          <w:szCs w:val="28"/>
          <w:shd w:val="clear" w:color="auto" w:fill="FFFFFF"/>
        </w:rPr>
        <w:t xml:space="preserve">работу </w:t>
      </w:r>
      <w:r w:rsidR="00464072">
        <w:rPr>
          <w:rFonts w:cs="Times New Roman"/>
          <w:color w:val="212529"/>
          <w:szCs w:val="28"/>
          <w:shd w:val="clear" w:color="auto" w:fill="FFFFFF"/>
        </w:rPr>
        <w:t xml:space="preserve">форума </w:t>
      </w:r>
      <w:r w:rsidR="00B40B66" w:rsidRPr="00355A66">
        <w:rPr>
          <w:rFonts w:cs="Times New Roman"/>
          <w:color w:val="212529"/>
          <w:szCs w:val="28"/>
          <w:shd w:val="clear" w:color="auto" w:fill="FFFFFF"/>
        </w:rPr>
        <w:t>продолжили</w:t>
      </w:r>
      <w:r w:rsidRPr="00355A66">
        <w:rPr>
          <w:rFonts w:cs="Times New Roman"/>
          <w:color w:val="212529"/>
          <w:szCs w:val="28"/>
          <w:shd w:val="clear" w:color="auto" w:fill="FFFFFF"/>
        </w:rPr>
        <w:t xml:space="preserve"> пленарные конференции на площадках ведущих вузов и научных центров страны – в Финансовом университете при Правительстве РФ («Финансовая система России: резистентность к глобальным шокам и приоритеты развития»), в МГУ имени М.В. Ломоносова («Экономические теории XXI века: потенциал развития и решения практических проблем» (VI Международный политэкономический конгресс), в Российском университете дружбы народов («Вызовы глобальной трансформации XXI века»), в Московском авиационном институте (молодежная конференция «Социально-экономическое развитие России: адаптация к новой реальности»), в «Доме экономиста» («Развитие агропромышленного комплекса России в условиях санкций: риски, возможности, перспективы»). </w:t>
      </w:r>
    </w:p>
    <w:p w14:paraId="78A95299" w14:textId="4EB01AFC" w:rsidR="00B40B66" w:rsidRPr="00355A66" w:rsidRDefault="00983E61" w:rsidP="006C0B77">
      <w:pPr>
        <w:spacing w:after="0"/>
        <w:ind w:firstLine="709"/>
        <w:jc w:val="both"/>
        <w:rPr>
          <w:rFonts w:cs="Times New Roman"/>
          <w:color w:val="212529"/>
          <w:szCs w:val="28"/>
          <w:shd w:val="clear" w:color="auto" w:fill="FFFFFF"/>
        </w:rPr>
      </w:pPr>
      <w:r w:rsidRPr="00355A66">
        <w:rPr>
          <w:rFonts w:cs="Times New Roman"/>
          <w:color w:val="212529"/>
          <w:szCs w:val="28"/>
          <w:shd w:val="clear" w:color="auto" w:fill="FFFFFF"/>
        </w:rPr>
        <w:t>Информация о ходе и итогах пленарных конференций МАЭФ-2022 будет публиковаться в новостной ленте на официальном сайте форума.</w:t>
      </w:r>
    </w:p>
    <w:p w14:paraId="43A2A47D" w14:textId="69A9A919" w:rsidR="00F12C76" w:rsidRPr="00355A66" w:rsidRDefault="00464072" w:rsidP="006C0B77">
      <w:pPr>
        <w:spacing w:after="0"/>
        <w:ind w:firstLine="709"/>
        <w:jc w:val="both"/>
        <w:rPr>
          <w:rFonts w:cs="Times New Roman"/>
          <w:color w:val="212529"/>
          <w:szCs w:val="28"/>
          <w:shd w:val="clear" w:color="auto" w:fill="FFFFFF"/>
        </w:rPr>
      </w:pPr>
      <w:r>
        <w:rPr>
          <w:rFonts w:cs="Times New Roman"/>
          <w:color w:val="212529"/>
          <w:szCs w:val="28"/>
          <w:shd w:val="clear" w:color="auto" w:fill="FFFFFF"/>
        </w:rPr>
        <w:t xml:space="preserve">17 мая </w:t>
      </w:r>
      <w:r w:rsidR="00983E61" w:rsidRPr="00355A66">
        <w:rPr>
          <w:rFonts w:cs="Times New Roman"/>
          <w:color w:val="212529"/>
          <w:szCs w:val="28"/>
          <w:shd w:val="clear" w:color="auto" w:fill="FFFFFF"/>
        </w:rPr>
        <w:t>состо</w:t>
      </w:r>
      <w:r w:rsidR="00B40B66" w:rsidRPr="00355A66">
        <w:rPr>
          <w:rFonts w:cs="Times New Roman"/>
          <w:color w:val="212529"/>
          <w:szCs w:val="28"/>
          <w:shd w:val="clear" w:color="auto" w:fill="FFFFFF"/>
        </w:rPr>
        <w:t>ялась</w:t>
      </w:r>
      <w:r w:rsidR="00983E61" w:rsidRPr="00355A66">
        <w:rPr>
          <w:rFonts w:cs="Times New Roman"/>
          <w:color w:val="212529"/>
          <w:szCs w:val="28"/>
          <w:shd w:val="clear" w:color="auto" w:fill="FFFFFF"/>
        </w:rPr>
        <w:t xml:space="preserve"> заключительная пленарная сессия МАЭФ-2022 в Конгресс холле ВЭО России. В мероприятиях форума приняли участие эксперты и ученые из всех регионов Р</w:t>
      </w:r>
      <w:r>
        <w:rPr>
          <w:rFonts w:cs="Times New Roman"/>
          <w:color w:val="212529"/>
          <w:szCs w:val="28"/>
          <w:shd w:val="clear" w:color="auto" w:fill="FFFFFF"/>
        </w:rPr>
        <w:t>оссии и представители 21 страны, в</w:t>
      </w:r>
      <w:r w:rsidR="00983E61" w:rsidRPr="00355A66">
        <w:rPr>
          <w:rFonts w:cs="Times New Roman"/>
          <w:color w:val="212529"/>
          <w:szCs w:val="28"/>
          <w:shd w:val="clear" w:color="auto" w:fill="FFFFFF"/>
        </w:rPr>
        <w:t xml:space="preserve"> частности – Индии, Болгарии, Венгрии, Японии, Италии, Канады, Кубы, Германии, Греции, США, ЮАР, Великобритании, Китая, Беларуси, Азербайджана и Узбекистана</w:t>
      </w:r>
      <w:r>
        <w:rPr>
          <w:rFonts w:cs="Times New Roman"/>
          <w:color w:val="212529"/>
          <w:szCs w:val="28"/>
          <w:shd w:val="clear" w:color="auto" w:fill="FFFFFF"/>
        </w:rPr>
        <w:t xml:space="preserve">. </w:t>
      </w:r>
      <w:r w:rsidR="00983E61" w:rsidRPr="00355A66">
        <w:rPr>
          <w:rFonts w:cs="Times New Roman"/>
          <w:color w:val="212529"/>
          <w:szCs w:val="28"/>
          <w:shd w:val="clear" w:color="auto" w:fill="FFFFFF"/>
        </w:rPr>
        <w:t xml:space="preserve">Суммарное количество участников мероприятий МАЭФ – более 8000 человек. Подробный пост-релиз о </w:t>
      </w:r>
      <w:r w:rsidR="00983E61" w:rsidRPr="00355A66">
        <w:rPr>
          <w:rFonts w:cs="Times New Roman"/>
          <w:color w:val="212529"/>
          <w:szCs w:val="28"/>
          <w:shd w:val="clear" w:color="auto" w:fill="FFFFFF"/>
        </w:rPr>
        <w:lastRenderedPageBreak/>
        <w:t xml:space="preserve">мероприятиях МАЭФ-2022, а также аналитические материалы форума будут опубликованы на официальном сайте МАЭФ. </w:t>
      </w:r>
      <w:r w:rsidR="00355A66" w:rsidRPr="00355A66">
        <w:rPr>
          <w:rFonts w:cs="Times New Roman"/>
          <w:color w:val="212529"/>
          <w:szCs w:val="28"/>
          <w:shd w:val="clear" w:color="auto" w:fill="FFFFFF"/>
        </w:rPr>
        <w:t xml:space="preserve"> </w:t>
      </w:r>
    </w:p>
    <w:sectPr w:rsidR="00F12C76" w:rsidRPr="00355A6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C9"/>
    <w:rsid w:val="00221423"/>
    <w:rsid w:val="00326017"/>
    <w:rsid w:val="00355A66"/>
    <w:rsid w:val="00464072"/>
    <w:rsid w:val="004C4AE2"/>
    <w:rsid w:val="006C0B77"/>
    <w:rsid w:val="008242FF"/>
    <w:rsid w:val="00870751"/>
    <w:rsid w:val="008C089A"/>
    <w:rsid w:val="008C30C9"/>
    <w:rsid w:val="008C6932"/>
    <w:rsid w:val="00922C48"/>
    <w:rsid w:val="00983E61"/>
    <w:rsid w:val="00B40B66"/>
    <w:rsid w:val="00B915B7"/>
    <w:rsid w:val="00D10831"/>
    <w:rsid w:val="00DE184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E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Шевчук</dc:creator>
  <cp:keywords/>
  <dc:description/>
  <cp:lastModifiedBy>UserRTN</cp:lastModifiedBy>
  <cp:revision>5</cp:revision>
  <dcterms:created xsi:type="dcterms:W3CDTF">2022-05-18T15:13:00Z</dcterms:created>
  <dcterms:modified xsi:type="dcterms:W3CDTF">2022-05-19T10:43:00Z</dcterms:modified>
</cp:coreProperties>
</file>